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02B" w:rsidRPr="008B5EE6" w:rsidRDefault="00CA602B" w:rsidP="00CA602B">
      <w:pPr>
        <w:pStyle w:val="Tijeloteksta"/>
        <w:rPr>
          <w:rFonts w:ascii="Times New Roman" w:hAnsi="Times New Roman"/>
        </w:rPr>
      </w:pPr>
      <w:bookmarkStart w:id="0" w:name="_GoBack"/>
      <w:bookmarkEnd w:id="0"/>
      <w:r>
        <w:rPr>
          <w:rFonts w:ascii="Times New Roman" w:hAnsi="Times New Roman"/>
        </w:rPr>
        <w:t>Stečajni upravitelj</w:t>
      </w:r>
      <w:r w:rsidRPr="00CA602B">
        <w:rPr>
          <w:rFonts w:ascii="Times New Roman" w:hAnsi="Times New Roman"/>
        </w:rPr>
        <w:t xml:space="preserve">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8B5EE6">
        <w:rPr>
          <w:rFonts w:ascii="Times New Roman" w:hAnsi="Times New Roman"/>
        </w:rPr>
        <w:t>TRGOVAČKI SUD U ZAGREBU</w:t>
      </w:r>
    </w:p>
    <w:p w:rsidR="00CA602B" w:rsidRPr="008B5EE6" w:rsidRDefault="00CA602B" w:rsidP="00CA602B">
      <w:pPr>
        <w:pStyle w:val="Tijeloteksta"/>
        <w:rPr>
          <w:rFonts w:ascii="Times New Roman" w:hAnsi="Times New Roman"/>
        </w:rPr>
      </w:pPr>
      <w:r w:rsidRPr="008B5EE6">
        <w:rPr>
          <w:rFonts w:ascii="Times New Roman" w:hAnsi="Times New Roman"/>
        </w:rPr>
        <w:t>Mladen Šestan</w:t>
      </w:r>
    </w:p>
    <w:p w:rsidR="00CA602B" w:rsidRPr="008B5EE6" w:rsidRDefault="00CA602B" w:rsidP="00CA602B">
      <w:pPr>
        <w:pStyle w:val="Tijeloteksta"/>
        <w:rPr>
          <w:rFonts w:ascii="Times New Roman" w:hAnsi="Times New Roman"/>
        </w:rPr>
      </w:pPr>
      <w:r w:rsidRPr="008B5EE6">
        <w:rPr>
          <w:rFonts w:ascii="Times New Roman" w:hAnsi="Times New Roman"/>
        </w:rPr>
        <w:t xml:space="preserve">Velika </w:t>
      </w:r>
      <w:proofErr w:type="spellStart"/>
      <w:r w:rsidRPr="008B5EE6">
        <w:rPr>
          <w:rFonts w:ascii="Times New Roman" w:hAnsi="Times New Roman"/>
        </w:rPr>
        <w:t>Ostrna</w:t>
      </w:r>
      <w:proofErr w:type="spellEnd"/>
      <w:r w:rsidRPr="008B5EE6">
        <w:rPr>
          <w:rFonts w:ascii="Times New Roman" w:hAnsi="Times New Roman"/>
        </w:rPr>
        <w:t>, Samoborska 2</w:t>
      </w:r>
      <w:r w:rsidRPr="00CA602B">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Na broj: St-489</w:t>
      </w:r>
      <w:r w:rsidRPr="008B5EE6">
        <w:rPr>
          <w:rFonts w:ascii="Times New Roman" w:hAnsi="Times New Roman"/>
        </w:rPr>
        <w:t>/15</w:t>
      </w:r>
    </w:p>
    <w:p w:rsidR="00CA602B" w:rsidRPr="008B5EE6" w:rsidRDefault="00CA602B" w:rsidP="00CA602B">
      <w:pPr>
        <w:pStyle w:val="Tijeloteksta"/>
        <w:rPr>
          <w:rFonts w:ascii="Times New Roman" w:hAnsi="Times New Roman"/>
        </w:rPr>
      </w:pPr>
      <w:r w:rsidRPr="008B5EE6">
        <w:rPr>
          <w:rFonts w:ascii="Times New Roman" w:hAnsi="Times New Roman"/>
        </w:rPr>
        <w:t>10370 Dugo Selo</w:t>
      </w:r>
    </w:p>
    <w:p w:rsidR="00CA602B" w:rsidRPr="008B5EE6" w:rsidRDefault="00CA602B" w:rsidP="00CA602B">
      <w:pPr>
        <w:pStyle w:val="Tijeloteksta"/>
        <w:rPr>
          <w:rFonts w:ascii="Times New Roman" w:hAnsi="Times New Roman"/>
        </w:rPr>
      </w:pPr>
      <w:r w:rsidRPr="008B5EE6">
        <w:rPr>
          <w:rFonts w:ascii="Times New Roman" w:hAnsi="Times New Roman"/>
        </w:rPr>
        <w:t>OIB: 97235159027</w:t>
      </w:r>
    </w:p>
    <w:p w:rsidR="00CA602B" w:rsidRPr="008B5EE6" w:rsidRDefault="00CA602B" w:rsidP="00CA602B">
      <w:pPr>
        <w:pStyle w:val="Tijeloteksta"/>
        <w:rPr>
          <w:rFonts w:ascii="Times New Roman" w:hAnsi="Times New Roman"/>
        </w:rPr>
      </w:pPr>
      <w:proofErr w:type="spellStart"/>
      <w:r w:rsidRPr="008B5EE6">
        <w:rPr>
          <w:rFonts w:ascii="Times New Roman" w:hAnsi="Times New Roman"/>
        </w:rPr>
        <w:t>Email</w:t>
      </w:r>
      <w:proofErr w:type="spellEnd"/>
      <w:r w:rsidRPr="008B5EE6">
        <w:rPr>
          <w:rFonts w:ascii="Times New Roman" w:hAnsi="Times New Roman"/>
        </w:rPr>
        <w:t>: mladen.sestan@gmail.com</w:t>
      </w:r>
    </w:p>
    <w:p w:rsidR="00CA602B" w:rsidRPr="008B5EE6" w:rsidRDefault="00CA602B" w:rsidP="00CA602B">
      <w:pPr>
        <w:pStyle w:val="Tijeloteksta"/>
        <w:rPr>
          <w:rFonts w:ascii="Times New Roman" w:hAnsi="Times New Roman"/>
        </w:rPr>
      </w:pPr>
    </w:p>
    <w:p w:rsidR="000E1F39" w:rsidRPr="00655B39" w:rsidRDefault="00265531" w:rsidP="000E1F39">
      <w:pPr>
        <w:jc w:val="center"/>
        <w:rPr>
          <w:rFonts w:ascii="Times New Roman" w:hAnsi="Times New Roman"/>
          <w:b/>
          <w:sz w:val="28"/>
        </w:rPr>
      </w:pPr>
      <w:r>
        <w:rPr>
          <w:rFonts w:ascii="Times New Roman" w:hAnsi="Times New Roman"/>
          <w:b/>
          <w:sz w:val="28"/>
        </w:rPr>
        <w:t>O</w:t>
      </w:r>
      <w:r w:rsidR="000E1F39" w:rsidRPr="00655B39">
        <w:rPr>
          <w:rFonts w:ascii="Times New Roman" w:hAnsi="Times New Roman"/>
          <w:b/>
          <w:sz w:val="28"/>
        </w:rPr>
        <w:t>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263FE7">
        <w:rPr>
          <w:rFonts w:ascii="Times New Roman" w:hAnsi="Times New Roman"/>
          <w:sz w:val="24"/>
        </w:rPr>
        <w:t xml:space="preserve">: Trgovački sud u Zagrebu, </w:t>
      </w:r>
      <w:r w:rsidR="0073604E">
        <w:rPr>
          <w:rFonts w:ascii="Times New Roman" w:hAnsi="Times New Roman"/>
          <w:sz w:val="24"/>
        </w:rPr>
        <w:t xml:space="preserve">Zagreb, </w:t>
      </w:r>
      <w:proofErr w:type="spellStart"/>
      <w:r w:rsidR="0073604E">
        <w:rPr>
          <w:rFonts w:ascii="Times New Roman" w:hAnsi="Times New Roman"/>
          <w:sz w:val="24"/>
        </w:rPr>
        <w:t>Amruševa</w:t>
      </w:r>
      <w:proofErr w:type="spellEnd"/>
      <w:r w:rsidR="0073604E">
        <w:rPr>
          <w:rFonts w:ascii="Times New Roman" w:hAnsi="Times New Roman"/>
          <w:sz w:val="24"/>
        </w:rPr>
        <w:t xml:space="preserve"> 2/II</w:t>
      </w:r>
    </w:p>
    <w:p w:rsidR="000E1F39" w:rsidRPr="00B40BEB"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Poslovni bro</w:t>
      </w:r>
      <w:r w:rsidR="00D30AD9">
        <w:rPr>
          <w:rFonts w:ascii="Times New Roman" w:hAnsi="Times New Roman"/>
          <w:sz w:val="24"/>
          <w:szCs w:val="24"/>
          <w:lang w:val="pl-PL"/>
        </w:rPr>
        <w:t>j spisa: St-489/15</w:t>
      </w: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00263FE7">
        <w:rPr>
          <w:rFonts w:ascii="Times New Roman" w:hAnsi="Times New Roman"/>
          <w:sz w:val="24"/>
          <w:szCs w:val="24"/>
          <w:lang w:val="pl-PL"/>
        </w:rPr>
        <w:t>sjedište): ALMONA d.o.o.</w:t>
      </w:r>
      <w:r w:rsidR="0073604E">
        <w:rPr>
          <w:rFonts w:ascii="Times New Roman" w:hAnsi="Times New Roman"/>
          <w:sz w:val="24"/>
          <w:szCs w:val="24"/>
          <w:lang w:val="pl-PL"/>
        </w:rPr>
        <w:t xml:space="preserve"> za usluge i trgovinu u stečaju, OIB: 71586852611,  Sesvete (Grad Zagreb), Slavka Tomerlina 42</w:t>
      </w:r>
    </w:p>
    <w:p w:rsidR="000E1F39" w:rsidRDefault="000E1F39" w:rsidP="000E1F39">
      <w:pPr>
        <w:jc w:val="center"/>
        <w:rPr>
          <w:rFonts w:ascii="Times New Roman" w:hAnsi="Times New Roman"/>
          <w:sz w:val="24"/>
          <w:szCs w:val="24"/>
          <w:lang w:val="pl-PL"/>
        </w:rPr>
      </w:pPr>
    </w:p>
    <w:p w:rsidR="000E1F39" w:rsidRPr="00294F99" w:rsidRDefault="000E1F39" w:rsidP="00CD674B">
      <w:pPr>
        <w:jc w:val="both"/>
        <w:rPr>
          <w:rFonts w:ascii="Times New Roman" w:hAnsi="Times New Roman"/>
          <w:b/>
          <w:sz w:val="24"/>
          <w:szCs w:val="24"/>
          <w:lang w:val="pl-PL"/>
        </w:rPr>
      </w:pPr>
      <w:r w:rsidRPr="00294F99">
        <w:rPr>
          <w:rFonts w:ascii="Times New Roman" w:hAnsi="Times New Roman"/>
          <w:b/>
          <w:sz w:val="24"/>
          <w:szCs w:val="24"/>
          <w:lang w:val="pl-PL"/>
        </w:rPr>
        <w:t>I.  TIJEK STEČAJNOGA P</w:t>
      </w:r>
      <w:r w:rsidR="0073604E" w:rsidRPr="00294F99">
        <w:rPr>
          <w:rFonts w:ascii="Times New Roman" w:hAnsi="Times New Roman"/>
          <w:b/>
          <w:sz w:val="24"/>
          <w:szCs w:val="24"/>
          <w:lang w:val="pl-PL"/>
        </w:rPr>
        <w:t>OSTUPKA U RAZDOBLJU OD 19. SIJEČNJA DO 31. PROSINCA  2016.</w:t>
      </w:r>
      <w:r w:rsidR="00953065" w:rsidRPr="00294F99">
        <w:rPr>
          <w:rFonts w:ascii="Times New Roman" w:hAnsi="Times New Roman"/>
          <w:b/>
          <w:sz w:val="24"/>
          <w:szCs w:val="24"/>
          <w:lang w:val="pl-PL"/>
        </w:rPr>
        <w:t xml:space="preserve"> </w:t>
      </w:r>
      <w:r w:rsidR="0073604E" w:rsidRPr="00294F99">
        <w:rPr>
          <w:rFonts w:ascii="Times New Roman" w:hAnsi="Times New Roman"/>
          <w:b/>
          <w:sz w:val="24"/>
          <w:szCs w:val="24"/>
          <w:lang w:val="pl-PL"/>
        </w:rPr>
        <w:t>GOD.</w:t>
      </w:r>
    </w:p>
    <w:p w:rsidR="000E1F39" w:rsidRDefault="00E06611" w:rsidP="00D30AD9">
      <w:pPr>
        <w:spacing w:after="0"/>
        <w:jc w:val="both"/>
        <w:rPr>
          <w:rFonts w:ascii="Times New Roman" w:hAnsi="Times New Roman"/>
          <w:sz w:val="24"/>
          <w:szCs w:val="24"/>
          <w:lang w:val="pl-PL"/>
        </w:rPr>
      </w:pPr>
      <w:r>
        <w:rPr>
          <w:rFonts w:ascii="Times New Roman" w:hAnsi="Times New Roman"/>
          <w:sz w:val="24"/>
          <w:szCs w:val="24"/>
          <w:lang w:val="pl-PL"/>
        </w:rPr>
        <w:t>Sukladno odluci</w:t>
      </w:r>
      <w:r w:rsidR="00411BB5">
        <w:rPr>
          <w:rFonts w:ascii="Times New Roman" w:hAnsi="Times New Roman"/>
          <w:sz w:val="24"/>
          <w:szCs w:val="24"/>
          <w:lang w:val="pl-PL"/>
        </w:rPr>
        <w:t xml:space="preserve"> vjerovnika s izvještajnog ročišta od 19. sij</w:t>
      </w:r>
      <w:r w:rsidR="00953065">
        <w:rPr>
          <w:rFonts w:ascii="Times New Roman" w:hAnsi="Times New Roman"/>
          <w:sz w:val="24"/>
          <w:szCs w:val="24"/>
          <w:lang w:val="pl-PL"/>
        </w:rPr>
        <w:t>ečnja 2016., stečajni dužnik</w:t>
      </w:r>
      <w:r w:rsidR="00411BB5">
        <w:rPr>
          <w:rFonts w:ascii="Times New Roman" w:hAnsi="Times New Roman"/>
          <w:sz w:val="24"/>
          <w:szCs w:val="24"/>
          <w:lang w:val="pl-PL"/>
        </w:rPr>
        <w:t xml:space="preserve"> je</w:t>
      </w:r>
      <w:r w:rsidR="00D30AD9">
        <w:rPr>
          <w:rFonts w:ascii="Times New Roman" w:hAnsi="Times New Roman"/>
          <w:sz w:val="24"/>
          <w:szCs w:val="24"/>
          <w:lang w:val="pl-PL"/>
        </w:rPr>
        <w:t xml:space="preserve"> </w:t>
      </w:r>
      <w:r w:rsidR="00411BB5">
        <w:rPr>
          <w:rFonts w:ascii="Times New Roman" w:hAnsi="Times New Roman"/>
          <w:sz w:val="24"/>
          <w:szCs w:val="24"/>
          <w:lang w:val="pl-PL"/>
        </w:rPr>
        <w:t xml:space="preserve">sklopio Ugovor o zakupu proizvodne opreme (punilica za tekućine, termotunel za pakiranje, demi linija i viličar Indos) s t.d. VODOPLAST </w:t>
      </w:r>
      <w:r w:rsidR="00F52213">
        <w:rPr>
          <w:rFonts w:ascii="Times New Roman" w:hAnsi="Times New Roman"/>
          <w:sz w:val="24"/>
          <w:szCs w:val="24"/>
          <w:lang w:val="pl-PL"/>
        </w:rPr>
        <w:t>d.o.o. (ranije VODOPLAST j.d.o.o.), OIB: 70276913567, Sesvete, Slavka Tomerlina 42,  na  određeno vrijeme do predaje predmetnih pokretnina kupcu, uz mjesečnu zakupninu u iznosu od 3.000,00 kn uvećano za PDV-e.</w:t>
      </w:r>
    </w:p>
    <w:p w:rsidR="00B31931" w:rsidRDefault="00B31931" w:rsidP="00D30AD9">
      <w:pPr>
        <w:spacing w:after="0"/>
        <w:jc w:val="both"/>
        <w:rPr>
          <w:rFonts w:ascii="Times New Roman" w:hAnsi="Times New Roman"/>
          <w:sz w:val="24"/>
          <w:szCs w:val="24"/>
          <w:lang w:val="pl-PL"/>
        </w:rPr>
      </w:pPr>
      <w:r>
        <w:rPr>
          <w:rFonts w:ascii="Times New Roman" w:hAnsi="Times New Roman"/>
          <w:sz w:val="24"/>
          <w:szCs w:val="24"/>
          <w:lang w:val="pl-PL"/>
        </w:rPr>
        <w:t>Poslovanje stečajnog dužnika nije nastavljeno. Dužnik nema zaposlenih radnika.</w:t>
      </w:r>
    </w:p>
    <w:p w:rsidR="00561A36" w:rsidRDefault="00561A36" w:rsidP="00850357">
      <w:pPr>
        <w:spacing w:after="0"/>
        <w:jc w:val="both"/>
        <w:rPr>
          <w:rFonts w:ascii="Times New Roman" w:hAnsi="Times New Roman"/>
          <w:sz w:val="24"/>
          <w:szCs w:val="24"/>
        </w:rPr>
      </w:pPr>
    </w:p>
    <w:p w:rsidR="008C6F6A" w:rsidRPr="00294F99" w:rsidRDefault="008C6F6A" w:rsidP="008C6F6A">
      <w:pPr>
        <w:rPr>
          <w:rFonts w:ascii="Times New Roman" w:hAnsi="Times New Roman"/>
          <w:b/>
          <w:sz w:val="24"/>
          <w:szCs w:val="24"/>
          <w:lang w:val="pl-PL"/>
        </w:rPr>
      </w:pPr>
      <w:r w:rsidRPr="00294F99">
        <w:rPr>
          <w:rFonts w:ascii="Times New Roman" w:hAnsi="Times New Roman"/>
          <w:b/>
          <w:sz w:val="24"/>
          <w:szCs w:val="24"/>
          <w:lang w:val="pl-PL"/>
        </w:rPr>
        <w:t>II. STANJE STEČAJNE MASE</w:t>
      </w:r>
    </w:p>
    <w:p w:rsidR="008C6F6A" w:rsidRDefault="008C6F6A" w:rsidP="00850357">
      <w:pPr>
        <w:spacing w:after="0"/>
        <w:jc w:val="both"/>
        <w:rPr>
          <w:rFonts w:ascii="Times New Roman" w:hAnsi="Times New Roman"/>
          <w:sz w:val="24"/>
          <w:szCs w:val="24"/>
        </w:rPr>
      </w:pPr>
    </w:p>
    <w:p w:rsidR="00561A36" w:rsidRPr="008C6F6A" w:rsidRDefault="008C6F6A" w:rsidP="00850357">
      <w:pPr>
        <w:spacing w:after="0"/>
        <w:jc w:val="both"/>
        <w:rPr>
          <w:rFonts w:ascii="Times New Roman" w:hAnsi="Times New Roman"/>
          <w:b/>
          <w:sz w:val="24"/>
          <w:szCs w:val="24"/>
          <w:u w:val="single"/>
        </w:rPr>
      </w:pPr>
      <w:r w:rsidRPr="008C6F6A">
        <w:rPr>
          <w:rFonts w:ascii="Times New Roman" w:hAnsi="Times New Roman"/>
          <w:b/>
          <w:sz w:val="24"/>
          <w:szCs w:val="24"/>
          <w:u w:val="single"/>
        </w:rPr>
        <w:t>Nekretnina:</w:t>
      </w:r>
    </w:p>
    <w:p w:rsidR="00456C5A" w:rsidRDefault="00456C5A" w:rsidP="00456C5A">
      <w:pPr>
        <w:pStyle w:val="Tijeloteksta"/>
        <w:rPr>
          <w:rFonts w:ascii="Times New Roman" w:hAnsi="Times New Roman"/>
        </w:rPr>
      </w:pPr>
      <w:r>
        <w:rPr>
          <w:rFonts w:ascii="Times New Roman" w:hAnsi="Times New Roman"/>
        </w:rPr>
        <w:t xml:space="preserve">Stečajni dužnik je suvlasnik u 1/3 dijela nekretnine označene kao k.č.br.: 214/8, u naravi put, ukupne površine 49 </w:t>
      </w:r>
      <w:proofErr w:type="spellStart"/>
      <w:r>
        <w:rPr>
          <w:rFonts w:ascii="Times New Roman" w:hAnsi="Times New Roman"/>
        </w:rPr>
        <w:t>čhv</w:t>
      </w:r>
      <w:proofErr w:type="spellEnd"/>
      <w:r>
        <w:rPr>
          <w:rFonts w:ascii="Times New Roman" w:hAnsi="Times New Roman"/>
        </w:rPr>
        <w:t xml:space="preserve">, upisano u zemljišnu knjigu  Općinskog suda u Velikoj Gorici, Zemljišnoknjižni odjel Vrbovec, u </w:t>
      </w:r>
      <w:proofErr w:type="spellStart"/>
      <w:r>
        <w:rPr>
          <w:rFonts w:ascii="Times New Roman" w:hAnsi="Times New Roman"/>
        </w:rPr>
        <w:t>zk.ul</w:t>
      </w:r>
      <w:proofErr w:type="spellEnd"/>
      <w:r>
        <w:rPr>
          <w:rFonts w:ascii="Times New Roman" w:hAnsi="Times New Roman"/>
        </w:rPr>
        <w:t xml:space="preserve">. broj 741, k.o. </w:t>
      </w:r>
      <w:proofErr w:type="spellStart"/>
      <w:r>
        <w:rPr>
          <w:rFonts w:ascii="Times New Roman" w:hAnsi="Times New Roman"/>
        </w:rPr>
        <w:t>Pirakovec</w:t>
      </w:r>
      <w:proofErr w:type="spellEnd"/>
      <w:r>
        <w:rPr>
          <w:rFonts w:ascii="Times New Roman" w:hAnsi="Times New Roman"/>
        </w:rPr>
        <w:t xml:space="preserve">. </w:t>
      </w:r>
      <w:r w:rsidR="00FC6FA2">
        <w:rPr>
          <w:rFonts w:ascii="Times New Roman" w:hAnsi="Times New Roman"/>
        </w:rPr>
        <w:t>Radi donošenja odluke i načinu i uvjetima unovčenja  predmetnog suvlasničkog dijela stečajnog dužnika</w:t>
      </w:r>
      <w:r w:rsidR="006A3F9A">
        <w:rPr>
          <w:rFonts w:ascii="Times New Roman" w:hAnsi="Times New Roman"/>
        </w:rPr>
        <w:t>,</w:t>
      </w:r>
      <w:r w:rsidR="00FC6FA2">
        <w:rPr>
          <w:rFonts w:ascii="Times New Roman" w:hAnsi="Times New Roman"/>
        </w:rPr>
        <w:t xml:space="preserve"> zakazana je</w:t>
      </w:r>
      <w:r w:rsidR="006A3F9A">
        <w:rPr>
          <w:rFonts w:ascii="Times New Roman" w:hAnsi="Times New Roman"/>
        </w:rPr>
        <w:t xml:space="preserve"> </w:t>
      </w:r>
      <w:r w:rsidR="00FC6FA2">
        <w:rPr>
          <w:rFonts w:ascii="Times New Roman" w:hAnsi="Times New Roman"/>
        </w:rPr>
        <w:t xml:space="preserve"> Skupština vjerovnika za dan 31. siječnja 2017. </w:t>
      </w:r>
      <w:r>
        <w:rPr>
          <w:rFonts w:ascii="Times New Roman" w:hAnsi="Times New Roman"/>
        </w:rPr>
        <w:t xml:space="preserve">    </w:t>
      </w:r>
    </w:p>
    <w:p w:rsidR="0041179A" w:rsidRDefault="0041179A" w:rsidP="0041179A">
      <w:pPr>
        <w:jc w:val="both"/>
        <w:rPr>
          <w:rFonts w:ascii="Times New Roman" w:hAnsi="Times New Roman"/>
          <w:sz w:val="24"/>
          <w:szCs w:val="24"/>
          <w:lang w:val="pl-PL"/>
        </w:rPr>
      </w:pPr>
    </w:p>
    <w:p w:rsidR="0041179A" w:rsidRPr="008C6F6A" w:rsidRDefault="008C6F6A" w:rsidP="0041179A">
      <w:pPr>
        <w:jc w:val="both"/>
        <w:rPr>
          <w:rFonts w:ascii="Times New Roman" w:hAnsi="Times New Roman"/>
          <w:b/>
          <w:sz w:val="24"/>
          <w:szCs w:val="24"/>
          <w:u w:val="single"/>
          <w:lang w:val="pl-PL"/>
        </w:rPr>
      </w:pPr>
      <w:r w:rsidRPr="008C6F6A">
        <w:rPr>
          <w:rFonts w:ascii="Times New Roman" w:hAnsi="Times New Roman"/>
          <w:b/>
          <w:sz w:val="24"/>
          <w:szCs w:val="24"/>
          <w:u w:val="single"/>
          <w:lang w:val="pl-PL"/>
        </w:rPr>
        <w:t>Pokretnine:</w:t>
      </w:r>
    </w:p>
    <w:p w:rsidR="0041179A" w:rsidRPr="00CD674B" w:rsidRDefault="0041179A" w:rsidP="0041179A">
      <w:pPr>
        <w:spacing w:after="0"/>
        <w:jc w:val="both"/>
        <w:rPr>
          <w:rFonts w:ascii="Times New Roman" w:hAnsi="Times New Roman"/>
          <w:sz w:val="24"/>
          <w:szCs w:val="24"/>
          <w:lang w:val="pl-PL"/>
        </w:rPr>
      </w:pPr>
      <w:r>
        <w:rPr>
          <w:rFonts w:ascii="Times New Roman" w:hAnsi="Times New Roman"/>
          <w:sz w:val="24"/>
          <w:szCs w:val="24"/>
          <w:lang w:val="pl-PL"/>
        </w:rPr>
        <w:t xml:space="preserve">Procjenjenja je vrijednost opreme i trgovačke robe vlasništvo stečajnog dužnika, po stalnom sudskom vještaku  Davoru Guszak iz Zagreba, Vinogradska 24, te o istom sačinjen elaborat u travnju 2016.. Procijenjenja vrijednost opreme iznosi ukupno 39.750,00 kn, a trgovačke robe </w:t>
      </w:r>
      <w:r>
        <w:rPr>
          <w:rFonts w:ascii="Times New Roman" w:hAnsi="Times New Roman"/>
          <w:sz w:val="24"/>
          <w:szCs w:val="24"/>
        </w:rPr>
        <w:t>86.956,68 kn</w:t>
      </w:r>
      <w:r>
        <w:rPr>
          <w:rFonts w:ascii="Times New Roman" w:hAnsi="Times New Roman"/>
          <w:sz w:val="24"/>
          <w:szCs w:val="24"/>
          <w:lang w:val="pl-PL"/>
        </w:rPr>
        <w:t xml:space="preserve"> (ručni alati, pribor za altničare te željezna galanterija: </w:t>
      </w:r>
      <w:r w:rsidRPr="00561A36">
        <w:rPr>
          <w:rFonts w:ascii="Times New Roman" w:hAnsi="Times New Roman"/>
          <w:sz w:val="24"/>
          <w:szCs w:val="24"/>
        </w:rPr>
        <w:t xml:space="preserve">svrdla, zabušivači, </w:t>
      </w:r>
      <w:proofErr w:type="spellStart"/>
      <w:r w:rsidRPr="00561A36">
        <w:rPr>
          <w:rFonts w:ascii="Times New Roman" w:hAnsi="Times New Roman"/>
          <w:sz w:val="24"/>
          <w:szCs w:val="24"/>
        </w:rPr>
        <w:t>nareznice</w:t>
      </w:r>
      <w:proofErr w:type="spellEnd"/>
      <w:r w:rsidRPr="00561A36">
        <w:rPr>
          <w:rFonts w:ascii="Times New Roman" w:hAnsi="Times New Roman"/>
          <w:sz w:val="24"/>
          <w:szCs w:val="24"/>
        </w:rPr>
        <w:t xml:space="preserve">, glodala, </w:t>
      </w:r>
      <w:proofErr w:type="spellStart"/>
      <w:r w:rsidRPr="00561A36">
        <w:rPr>
          <w:rFonts w:ascii="Times New Roman" w:hAnsi="Times New Roman"/>
          <w:sz w:val="24"/>
          <w:szCs w:val="24"/>
        </w:rPr>
        <w:t>razvrtači</w:t>
      </w:r>
      <w:proofErr w:type="spellEnd"/>
      <w:r w:rsidRPr="00561A36">
        <w:rPr>
          <w:rFonts w:ascii="Times New Roman" w:hAnsi="Times New Roman"/>
          <w:sz w:val="24"/>
          <w:szCs w:val="24"/>
        </w:rPr>
        <w:t>, pločice, turpije, brus...</w:t>
      </w:r>
      <w:r>
        <w:rPr>
          <w:rFonts w:ascii="Times New Roman" w:hAnsi="Times New Roman"/>
          <w:sz w:val="24"/>
          <w:szCs w:val="24"/>
        </w:rPr>
        <w:t xml:space="preserve">). </w:t>
      </w:r>
    </w:p>
    <w:p w:rsidR="00456C5A" w:rsidRDefault="00456C5A" w:rsidP="00456C5A">
      <w:pPr>
        <w:pStyle w:val="Tijeloteksta"/>
        <w:rPr>
          <w:rFonts w:ascii="Times New Roman" w:hAnsi="Times New Roman"/>
        </w:rPr>
      </w:pPr>
    </w:p>
    <w:p w:rsidR="00561A36" w:rsidRPr="008C6F6A" w:rsidRDefault="008C6F6A" w:rsidP="00850357">
      <w:pPr>
        <w:spacing w:after="0"/>
        <w:jc w:val="both"/>
        <w:rPr>
          <w:rFonts w:ascii="Times New Roman" w:hAnsi="Times New Roman"/>
          <w:b/>
          <w:color w:val="FF0000"/>
          <w:sz w:val="24"/>
          <w:szCs w:val="24"/>
          <w:u w:val="single"/>
          <w:lang w:val="pl-PL"/>
        </w:rPr>
      </w:pPr>
      <w:r w:rsidRPr="008C6F6A">
        <w:rPr>
          <w:rFonts w:ascii="Times New Roman" w:hAnsi="Times New Roman"/>
          <w:b/>
          <w:sz w:val="24"/>
          <w:szCs w:val="24"/>
          <w:u w:val="single"/>
        </w:rPr>
        <w:t>Potraživanja od dužnikovih dužnika:</w:t>
      </w:r>
    </w:p>
    <w:p w:rsidR="00A455A3" w:rsidRDefault="00CD674B" w:rsidP="00A455A3">
      <w:pPr>
        <w:jc w:val="both"/>
        <w:rPr>
          <w:rFonts w:ascii="Times New Roman" w:hAnsi="Times New Roman"/>
          <w:sz w:val="24"/>
          <w:szCs w:val="24"/>
          <w:lang w:val="pl-PL"/>
        </w:rPr>
      </w:pPr>
      <w:r>
        <w:rPr>
          <w:rFonts w:ascii="Times New Roman" w:hAnsi="Times New Roman"/>
          <w:sz w:val="24"/>
          <w:szCs w:val="24"/>
          <w:lang w:val="pl-PL"/>
        </w:rPr>
        <w:t>Svim dužnikovim dužnicima poslana je obavijest o činjenici otvaranja stečajnog postupka nad stečajnim dužnikom s pozivom na uplatu dužnog iznosa na novootvoreni račun. Naplaćena su potraživanja od kupaca: Kaufland</w:t>
      </w:r>
      <w:r w:rsidR="002B5BD0">
        <w:rPr>
          <w:rFonts w:ascii="Times New Roman" w:hAnsi="Times New Roman"/>
          <w:sz w:val="24"/>
          <w:szCs w:val="24"/>
          <w:lang w:val="pl-PL"/>
        </w:rPr>
        <w:t xml:space="preserve"> Hrvatska d.d. u iznosu od 575,00 kn; ME-PAL d.o.o. u iznosu od 981,43 kn i MIKROMOTOR, vl. Franjo Kramar u iznosu od 233,13 kn. Potraživanja od preostalih kupaca nisu naplativa  zbog nastupa zastare na koju su se dužnici </w:t>
      </w:r>
      <w:r w:rsidR="002B5BD0">
        <w:rPr>
          <w:rFonts w:ascii="Times New Roman" w:hAnsi="Times New Roman"/>
          <w:sz w:val="24"/>
          <w:szCs w:val="24"/>
          <w:lang w:val="pl-PL"/>
        </w:rPr>
        <w:lastRenderedPageBreak/>
        <w:t>pozvali u svojim dopisima ili su pak brisani iz sud</w:t>
      </w:r>
      <w:r w:rsidR="004313FC">
        <w:rPr>
          <w:rFonts w:ascii="Times New Roman" w:hAnsi="Times New Roman"/>
          <w:sz w:val="24"/>
          <w:szCs w:val="24"/>
          <w:lang w:val="pl-PL"/>
        </w:rPr>
        <w:t>skog registra, a jedan dio dužnika</w:t>
      </w:r>
      <w:r w:rsidR="002B5BD0">
        <w:rPr>
          <w:rFonts w:ascii="Times New Roman" w:hAnsi="Times New Roman"/>
          <w:sz w:val="24"/>
          <w:szCs w:val="24"/>
          <w:lang w:val="pl-PL"/>
        </w:rPr>
        <w:t xml:space="preserve"> se također nalazi u stečajnom postupku.</w:t>
      </w:r>
      <w:r w:rsidR="004F1BCC">
        <w:rPr>
          <w:rFonts w:ascii="Times New Roman" w:hAnsi="Times New Roman"/>
          <w:sz w:val="24"/>
          <w:szCs w:val="24"/>
          <w:lang w:val="pl-PL"/>
        </w:rPr>
        <w:t xml:space="preserve"> </w:t>
      </w:r>
      <w:r w:rsidR="002B5BD0">
        <w:rPr>
          <w:rFonts w:ascii="Times New Roman" w:hAnsi="Times New Roman"/>
          <w:sz w:val="24"/>
          <w:szCs w:val="24"/>
          <w:lang w:val="pl-PL"/>
        </w:rPr>
        <w:t>Potraživanje za dani predujam od  Brenntag Hrvatska d.o.o. u iznosu od 1.000,00 kn je naplaćeno</w:t>
      </w:r>
      <w:r w:rsidR="004B4B4E">
        <w:rPr>
          <w:rFonts w:ascii="Times New Roman" w:hAnsi="Times New Roman"/>
          <w:sz w:val="24"/>
          <w:szCs w:val="24"/>
          <w:lang w:val="pl-PL"/>
        </w:rPr>
        <w:t xml:space="preserve">. </w:t>
      </w:r>
    </w:p>
    <w:p w:rsidR="00856C87" w:rsidRPr="00294F99" w:rsidRDefault="008C6F6A" w:rsidP="008C6F6A">
      <w:pPr>
        <w:spacing w:after="0"/>
        <w:jc w:val="both"/>
        <w:rPr>
          <w:rFonts w:ascii="Times New Roman" w:hAnsi="Times New Roman"/>
          <w:b/>
          <w:sz w:val="24"/>
          <w:szCs w:val="24"/>
          <w:u w:val="single"/>
          <w:lang w:val="pl-PL"/>
        </w:rPr>
      </w:pPr>
      <w:r w:rsidRPr="00294F99">
        <w:rPr>
          <w:rFonts w:ascii="Times New Roman" w:hAnsi="Times New Roman"/>
          <w:b/>
          <w:sz w:val="24"/>
          <w:szCs w:val="24"/>
          <w:u w:val="single"/>
          <w:lang w:val="pl-PL"/>
        </w:rPr>
        <w:t>Pregled sudskih sporova:</w:t>
      </w:r>
    </w:p>
    <w:p w:rsidR="00856C87" w:rsidRPr="00EF1E75" w:rsidRDefault="00856C87" w:rsidP="008C6F6A">
      <w:pPr>
        <w:spacing w:after="0"/>
        <w:jc w:val="both"/>
        <w:rPr>
          <w:rFonts w:ascii="Times New Roman" w:hAnsi="Times New Roman"/>
          <w:sz w:val="24"/>
          <w:szCs w:val="24"/>
          <w:lang w:val="pl-PL"/>
        </w:rPr>
      </w:pPr>
      <w:r w:rsidRPr="00EF1E75">
        <w:rPr>
          <w:rFonts w:ascii="Times New Roman" w:hAnsi="Times New Roman"/>
          <w:sz w:val="24"/>
          <w:szCs w:val="24"/>
          <w:lang w:val="pl-PL"/>
        </w:rPr>
        <w:t>Tijekom izvještajnog razdoblja stečajni upravitelj je došao do saznanja o postojanju slijedećih sudskih sporova:</w:t>
      </w:r>
    </w:p>
    <w:p w:rsidR="00856C87" w:rsidRPr="00EF1E75" w:rsidRDefault="00856C87" w:rsidP="008C6F6A">
      <w:pPr>
        <w:pStyle w:val="Odlomakpopisa"/>
        <w:numPr>
          <w:ilvl w:val="0"/>
          <w:numId w:val="3"/>
        </w:numPr>
        <w:spacing w:after="0"/>
        <w:jc w:val="both"/>
        <w:rPr>
          <w:rFonts w:ascii="Times New Roman" w:hAnsi="Times New Roman"/>
          <w:sz w:val="24"/>
          <w:szCs w:val="24"/>
          <w:lang w:val="pl-PL"/>
        </w:rPr>
      </w:pPr>
      <w:r w:rsidRPr="00EF1E75">
        <w:rPr>
          <w:rFonts w:ascii="Times New Roman" w:hAnsi="Times New Roman"/>
          <w:sz w:val="24"/>
          <w:szCs w:val="24"/>
          <w:lang w:val="pl-PL"/>
        </w:rPr>
        <w:t>Tužitelj: Hrvatski telekom d.d., Zagreb,  radi isplate 2.100,00 kn. Trgovački sud u Zagrebu, broj: Povrv-1275/15. Postupak prekinut zbog otvaranja stečaja. Tužitelj nije prijavio tražbinu u stečaj.</w:t>
      </w:r>
    </w:p>
    <w:p w:rsidR="00856C87" w:rsidRPr="00EF1E75" w:rsidRDefault="00856C87" w:rsidP="008C6F6A">
      <w:pPr>
        <w:pStyle w:val="Odlomakpopisa"/>
        <w:numPr>
          <w:ilvl w:val="0"/>
          <w:numId w:val="3"/>
        </w:numPr>
        <w:spacing w:after="0"/>
        <w:jc w:val="both"/>
        <w:rPr>
          <w:rFonts w:ascii="Times New Roman" w:hAnsi="Times New Roman"/>
          <w:sz w:val="24"/>
          <w:szCs w:val="24"/>
          <w:lang w:val="pl-PL"/>
        </w:rPr>
      </w:pPr>
      <w:r w:rsidRPr="00EF1E75">
        <w:rPr>
          <w:rFonts w:ascii="Times New Roman" w:hAnsi="Times New Roman"/>
          <w:sz w:val="24"/>
          <w:szCs w:val="24"/>
          <w:lang w:val="pl-PL"/>
        </w:rPr>
        <w:t>Tužitelj: MZA-TRANSPORTI  d.o.o., Dugo Selo, radi isplate 5.008,06 kn. Trgovački sud u Zagrebu, broj: P-7593/11. Postupak je prekinut zbog otvaranja stečaja. Tužitelj nije prijavio tražbinu u stečaj.</w:t>
      </w:r>
    </w:p>
    <w:p w:rsidR="00856C87" w:rsidRPr="00EF1E75" w:rsidRDefault="00856C87" w:rsidP="008C6F6A">
      <w:pPr>
        <w:pStyle w:val="Odlomakpopisa"/>
        <w:numPr>
          <w:ilvl w:val="0"/>
          <w:numId w:val="3"/>
        </w:numPr>
        <w:spacing w:after="0"/>
        <w:jc w:val="both"/>
        <w:rPr>
          <w:rFonts w:ascii="Times New Roman" w:hAnsi="Times New Roman"/>
          <w:sz w:val="24"/>
          <w:szCs w:val="24"/>
          <w:lang w:val="pl-PL"/>
        </w:rPr>
      </w:pPr>
      <w:r w:rsidRPr="00EF1E75">
        <w:rPr>
          <w:rFonts w:ascii="Times New Roman" w:hAnsi="Times New Roman"/>
          <w:sz w:val="24"/>
          <w:szCs w:val="24"/>
          <w:lang w:val="pl-PL"/>
        </w:rPr>
        <w:t>Ovrhovoditelj: H1 Telekom d.d., Split., radi isplate: 2.570,16 kn. Općinski građanski sud u Zagrebu, broj Povrv-12582/14. Ovrhovoditelj nije prijavio tražbinu u stečaj.</w:t>
      </w:r>
    </w:p>
    <w:p w:rsidR="00856C87" w:rsidRPr="00EF1E75" w:rsidRDefault="00856C87" w:rsidP="008C6F6A">
      <w:pPr>
        <w:pStyle w:val="Odlomakpopisa"/>
        <w:numPr>
          <w:ilvl w:val="0"/>
          <w:numId w:val="3"/>
        </w:numPr>
        <w:spacing w:after="0"/>
        <w:jc w:val="both"/>
        <w:rPr>
          <w:rFonts w:ascii="Times New Roman" w:hAnsi="Times New Roman"/>
          <w:sz w:val="24"/>
          <w:szCs w:val="24"/>
          <w:lang w:val="pl-PL"/>
        </w:rPr>
      </w:pPr>
      <w:r w:rsidRPr="00EF1E75">
        <w:rPr>
          <w:rFonts w:ascii="Times New Roman" w:hAnsi="Times New Roman"/>
          <w:sz w:val="24"/>
          <w:szCs w:val="24"/>
          <w:lang w:val="pl-PL"/>
        </w:rPr>
        <w:t>Ovrhovoditelj: Hrvatski konzorcij revizora d.o.o., Zagreb, radi isplate 12.500,00 kn. Javni bilježnik mr. Jozo Rotim, Zagreb, broj Ovrv-15259/15. Ovrhovoditelj nije prijavio tražbinu u stečaj.</w:t>
      </w:r>
    </w:p>
    <w:p w:rsidR="00856C87" w:rsidRPr="00EF1E75" w:rsidRDefault="00856C87" w:rsidP="008C6F6A">
      <w:pPr>
        <w:pStyle w:val="Odlomakpopisa"/>
        <w:numPr>
          <w:ilvl w:val="0"/>
          <w:numId w:val="3"/>
        </w:numPr>
        <w:spacing w:after="0"/>
        <w:jc w:val="both"/>
        <w:rPr>
          <w:rFonts w:ascii="Times New Roman" w:hAnsi="Times New Roman"/>
          <w:sz w:val="24"/>
          <w:szCs w:val="24"/>
          <w:lang w:val="pl-PL"/>
        </w:rPr>
      </w:pPr>
      <w:r w:rsidRPr="00EF1E75">
        <w:rPr>
          <w:rFonts w:ascii="Times New Roman" w:hAnsi="Times New Roman"/>
          <w:sz w:val="24"/>
          <w:szCs w:val="24"/>
          <w:lang w:val="pl-PL"/>
        </w:rPr>
        <w:t>Tužitelj: NBG d.o.o., Sesvete, radi isplate. Trgovački sud u Zagrebu, broj Povrv-6179/14. Postupak je prekinut zbog otvaranja stečaja. Tužitelj nije prijavio tražbinu u stečaj.</w:t>
      </w:r>
    </w:p>
    <w:p w:rsidR="00856C87" w:rsidRPr="00EF1E75" w:rsidRDefault="00856C87" w:rsidP="008C6F6A">
      <w:pPr>
        <w:pStyle w:val="Odlomakpopisa"/>
        <w:numPr>
          <w:ilvl w:val="0"/>
          <w:numId w:val="3"/>
        </w:numPr>
        <w:spacing w:after="0"/>
        <w:jc w:val="both"/>
        <w:rPr>
          <w:rFonts w:ascii="Times New Roman" w:hAnsi="Times New Roman"/>
          <w:sz w:val="24"/>
          <w:szCs w:val="24"/>
          <w:lang w:val="pl-PL"/>
        </w:rPr>
      </w:pPr>
      <w:r w:rsidRPr="00EF1E75">
        <w:rPr>
          <w:rFonts w:ascii="Times New Roman" w:hAnsi="Times New Roman"/>
          <w:sz w:val="24"/>
          <w:szCs w:val="24"/>
          <w:lang w:val="pl-PL"/>
        </w:rPr>
        <w:t>Tužitelj: SUPER MARIO d.o.o., Sesvetski Kraljevec, radi isplate: 153.963,59 kn (nepravomoćnom prvostupanjskom presudom tužitelju je dosuđen iznos od 81.134,59 kn glavnice). Trgovački sud u Zagrebu, Stalna služba u Karlovcu, broj Povrv-1426/13. Tužitelj nije prijavio tražbinu u stečaj.</w:t>
      </w:r>
    </w:p>
    <w:p w:rsidR="00856C87" w:rsidRPr="00EF1E75" w:rsidRDefault="00856C87" w:rsidP="008C6F6A">
      <w:pPr>
        <w:pStyle w:val="Odlomakpopisa"/>
        <w:numPr>
          <w:ilvl w:val="0"/>
          <w:numId w:val="3"/>
        </w:numPr>
        <w:spacing w:after="0"/>
        <w:jc w:val="both"/>
        <w:rPr>
          <w:rFonts w:ascii="Times New Roman" w:hAnsi="Times New Roman"/>
          <w:sz w:val="24"/>
          <w:szCs w:val="24"/>
          <w:lang w:val="pl-PL"/>
        </w:rPr>
      </w:pPr>
      <w:r w:rsidRPr="00EF1E75">
        <w:rPr>
          <w:rFonts w:ascii="Times New Roman" w:hAnsi="Times New Roman"/>
          <w:sz w:val="24"/>
          <w:szCs w:val="24"/>
          <w:lang w:val="pl-PL"/>
        </w:rPr>
        <w:t>Ovrhovoditelj: Hrvatski telekom d.d., Zagreb, radi isplate 2.210,00 kn. Trgovački sud u Zagrebu, Povrv-1275/15. Tražbina prijavljena i priznata.</w:t>
      </w:r>
    </w:p>
    <w:p w:rsidR="00A455A3" w:rsidRDefault="00A455A3" w:rsidP="008C6F6A">
      <w:pPr>
        <w:spacing w:after="0"/>
        <w:rPr>
          <w:rFonts w:ascii="Times New Roman" w:hAnsi="Times New Roman"/>
          <w:sz w:val="24"/>
          <w:szCs w:val="24"/>
          <w:lang w:val="pl-PL"/>
        </w:rPr>
      </w:pPr>
    </w:p>
    <w:p w:rsidR="00C95F02" w:rsidRPr="00294F99" w:rsidRDefault="00265531" w:rsidP="00C95F02">
      <w:pPr>
        <w:rPr>
          <w:rFonts w:ascii="Times New Roman" w:hAnsi="Times New Roman"/>
          <w:b/>
          <w:sz w:val="24"/>
          <w:szCs w:val="24"/>
        </w:rPr>
      </w:pPr>
      <w:r w:rsidRPr="00294F99">
        <w:rPr>
          <w:rFonts w:ascii="Times New Roman" w:hAnsi="Times New Roman"/>
          <w:b/>
          <w:sz w:val="24"/>
          <w:szCs w:val="24"/>
        </w:rPr>
        <w:t>III. FINANCIJSKO IZVJEŠĆE</w:t>
      </w:r>
    </w:p>
    <w:p w:rsidR="00C95F02" w:rsidRPr="00C95F02" w:rsidRDefault="00C95F02" w:rsidP="00C95F02">
      <w:pPr>
        <w:rPr>
          <w:rFonts w:ascii="Times New Roman" w:hAnsi="Times New Roman"/>
          <w:sz w:val="24"/>
          <w:szCs w:val="24"/>
        </w:rPr>
      </w:pPr>
      <w:r>
        <w:rPr>
          <w:rFonts w:ascii="Times New Roman" w:hAnsi="Times New Roman"/>
          <w:sz w:val="24"/>
          <w:szCs w:val="24"/>
        </w:rPr>
        <w:t xml:space="preserve">U </w:t>
      </w:r>
      <w:r w:rsidR="00C573A6">
        <w:rPr>
          <w:rFonts w:ascii="Times New Roman" w:hAnsi="Times New Roman"/>
          <w:sz w:val="24"/>
          <w:szCs w:val="24"/>
        </w:rPr>
        <w:t>izvještajnom razdoblju ostvaren</w:t>
      </w:r>
      <w:r>
        <w:rPr>
          <w:rFonts w:ascii="Times New Roman" w:hAnsi="Times New Roman"/>
          <w:sz w:val="24"/>
          <w:szCs w:val="24"/>
        </w:rPr>
        <w:t xml:space="preserve"> je prihod  </w:t>
      </w:r>
      <w:r w:rsidR="00C573A6">
        <w:rPr>
          <w:rFonts w:ascii="Times New Roman" w:hAnsi="Times New Roman"/>
          <w:sz w:val="24"/>
          <w:szCs w:val="24"/>
        </w:rPr>
        <w:t xml:space="preserve">po </w:t>
      </w:r>
      <w:r>
        <w:rPr>
          <w:rFonts w:ascii="Times New Roman" w:hAnsi="Times New Roman"/>
          <w:sz w:val="24"/>
          <w:szCs w:val="24"/>
        </w:rPr>
        <w:t>osnov</w:t>
      </w:r>
      <w:r w:rsidR="00C573A6">
        <w:rPr>
          <w:rFonts w:ascii="Times New Roman" w:hAnsi="Times New Roman"/>
          <w:sz w:val="24"/>
          <w:szCs w:val="24"/>
        </w:rPr>
        <w:t>u zakupa proizvodne opreme</w:t>
      </w:r>
      <w:r w:rsidRPr="00C95F02">
        <w:rPr>
          <w:rFonts w:ascii="Times New Roman" w:hAnsi="Times New Roman"/>
          <w:sz w:val="24"/>
          <w:szCs w:val="24"/>
        </w:rPr>
        <w:t xml:space="preserve"> u iznosu od</w:t>
      </w:r>
      <w:r w:rsidR="00C573A6">
        <w:rPr>
          <w:rFonts w:ascii="Times New Roman" w:hAnsi="Times New Roman"/>
          <w:sz w:val="24"/>
          <w:szCs w:val="24"/>
        </w:rPr>
        <w:t xml:space="preserve"> 21.000,00 kuna, a n</w:t>
      </w:r>
      <w:r w:rsidRPr="00C95F02">
        <w:rPr>
          <w:rFonts w:ascii="Times New Roman" w:hAnsi="Times New Roman"/>
          <w:sz w:val="24"/>
          <w:szCs w:val="24"/>
        </w:rPr>
        <w:t xml:space="preserve">aplaćeno je </w:t>
      </w:r>
      <w:r w:rsidR="00FD2DA8">
        <w:rPr>
          <w:rFonts w:ascii="Times New Roman" w:hAnsi="Times New Roman"/>
          <w:sz w:val="24"/>
          <w:szCs w:val="24"/>
        </w:rPr>
        <w:t xml:space="preserve">i </w:t>
      </w:r>
      <w:r w:rsidRPr="00C95F02">
        <w:rPr>
          <w:rFonts w:ascii="Times New Roman" w:hAnsi="Times New Roman"/>
          <w:sz w:val="24"/>
          <w:szCs w:val="24"/>
        </w:rPr>
        <w:t>potraživanje iz perioda prije otvaranja stečaja u iznosu od 1.000,00</w:t>
      </w:r>
      <w:r w:rsidR="00C573A6">
        <w:rPr>
          <w:rFonts w:ascii="Times New Roman" w:hAnsi="Times New Roman"/>
          <w:sz w:val="24"/>
          <w:szCs w:val="24"/>
        </w:rPr>
        <w:t xml:space="preserve"> </w:t>
      </w:r>
      <w:r w:rsidRPr="00C95F02">
        <w:rPr>
          <w:rFonts w:ascii="Times New Roman" w:hAnsi="Times New Roman"/>
          <w:sz w:val="24"/>
          <w:szCs w:val="24"/>
        </w:rPr>
        <w:t xml:space="preserve"> tako da je ostvaren ukupan prihod od 22.000,00 kuna.</w:t>
      </w:r>
    </w:p>
    <w:p w:rsidR="00C95F02" w:rsidRPr="00C95F02" w:rsidRDefault="00C573A6" w:rsidP="00C006D6">
      <w:pPr>
        <w:spacing w:after="0"/>
        <w:rPr>
          <w:rFonts w:ascii="Times New Roman" w:hAnsi="Times New Roman"/>
          <w:sz w:val="24"/>
          <w:szCs w:val="24"/>
        </w:rPr>
      </w:pPr>
      <w:r>
        <w:rPr>
          <w:rFonts w:ascii="Times New Roman" w:hAnsi="Times New Roman"/>
          <w:sz w:val="24"/>
          <w:szCs w:val="24"/>
        </w:rPr>
        <w:t>U izvještajnom razdoblju ostvareni su troškovi</w:t>
      </w:r>
      <w:r w:rsidR="00C95F02" w:rsidRPr="00C95F02">
        <w:rPr>
          <w:rFonts w:ascii="Times New Roman" w:hAnsi="Times New Roman"/>
          <w:sz w:val="24"/>
          <w:szCs w:val="24"/>
        </w:rPr>
        <w:t xml:space="preserve"> </w:t>
      </w:r>
      <w:r>
        <w:rPr>
          <w:rFonts w:ascii="Times New Roman" w:hAnsi="Times New Roman"/>
          <w:sz w:val="24"/>
          <w:szCs w:val="24"/>
        </w:rPr>
        <w:t>u iznosu od</w:t>
      </w:r>
      <w:r w:rsidR="00FD2DA8">
        <w:rPr>
          <w:rFonts w:ascii="Times New Roman" w:hAnsi="Times New Roman"/>
          <w:sz w:val="24"/>
          <w:szCs w:val="24"/>
        </w:rPr>
        <w:t xml:space="preserve"> 18.736,34 kn</w:t>
      </w:r>
      <w:r w:rsidR="00C95F02" w:rsidRPr="00C95F02">
        <w:rPr>
          <w:rFonts w:ascii="Times New Roman" w:hAnsi="Times New Roman"/>
          <w:sz w:val="24"/>
          <w:szCs w:val="24"/>
        </w:rPr>
        <w:t>, a odnose se na:</w:t>
      </w:r>
    </w:p>
    <w:p w:rsidR="00C95F02" w:rsidRPr="00C95F02" w:rsidRDefault="00C573A6" w:rsidP="00C006D6">
      <w:pPr>
        <w:spacing w:after="0"/>
        <w:rPr>
          <w:rFonts w:ascii="Times New Roman" w:hAnsi="Times New Roman"/>
          <w:sz w:val="24"/>
          <w:szCs w:val="24"/>
        </w:rPr>
      </w:pPr>
      <w:r>
        <w:rPr>
          <w:rFonts w:ascii="Times New Roman" w:hAnsi="Times New Roman"/>
          <w:sz w:val="24"/>
          <w:szCs w:val="24"/>
        </w:rPr>
        <w:t>-poštanske troškove:</w:t>
      </w:r>
      <w:r w:rsidR="00C95F02" w:rsidRPr="00C95F02">
        <w:rPr>
          <w:rFonts w:ascii="Times New Roman" w:hAnsi="Times New Roman"/>
          <w:sz w:val="24"/>
          <w:szCs w:val="24"/>
        </w:rPr>
        <w:t xml:space="preserve"> 49,60 k</w:t>
      </w:r>
      <w:r>
        <w:rPr>
          <w:rFonts w:ascii="Times New Roman" w:hAnsi="Times New Roman"/>
          <w:sz w:val="24"/>
          <w:szCs w:val="24"/>
        </w:rPr>
        <w:t>n;</w:t>
      </w:r>
    </w:p>
    <w:p w:rsidR="00C95F02" w:rsidRPr="00C95F02" w:rsidRDefault="00C573A6" w:rsidP="00C006D6">
      <w:pPr>
        <w:spacing w:after="0"/>
        <w:rPr>
          <w:rFonts w:ascii="Times New Roman" w:hAnsi="Times New Roman"/>
          <w:sz w:val="24"/>
          <w:szCs w:val="24"/>
        </w:rPr>
      </w:pPr>
      <w:r>
        <w:rPr>
          <w:rFonts w:ascii="Times New Roman" w:hAnsi="Times New Roman"/>
          <w:sz w:val="24"/>
          <w:szCs w:val="24"/>
        </w:rPr>
        <w:t>-t</w:t>
      </w:r>
      <w:r w:rsidR="00C95F02" w:rsidRPr="00C95F02">
        <w:rPr>
          <w:rFonts w:ascii="Times New Roman" w:hAnsi="Times New Roman"/>
          <w:sz w:val="24"/>
          <w:szCs w:val="24"/>
        </w:rPr>
        <w:t>roškovi upotrebe privatnog auta u službene svrhe</w:t>
      </w:r>
      <w:r>
        <w:rPr>
          <w:rFonts w:ascii="Times New Roman" w:hAnsi="Times New Roman"/>
          <w:sz w:val="24"/>
          <w:szCs w:val="24"/>
        </w:rPr>
        <w:t xml:space="preserve">: </w:t>
      </w:r>
      <w:r w:rsidR="00C95F02" w:rsidRPr="00C95F02">
        <w:rPr>
          <w:rFonts w:ascii="Times New Roman" w:hAnsi="Times New Roman"/>
          <w:sz w:val="24"/>
          <w:szCs w:val="24"/>
        </w:rPr>
        <w:t xml:space="preserve"> 2.307,90</w:t>
      </w:r>
      <w:r>
        <w:rPr>
          <w:rFonts w:ascii="Times New Roman" w:hAnsi="Times New Roman"/>
          <w:sz w:val="24"/>
          <w:szCs w:val="24"/>
        </w:rPr>
        <w:t xml:space="preserve"> kn;</w:t>
      </w:r>
    </w:p>
    <w:p w:rsidR="00C95F02" w:rsidRPr="00C95F02" w:rsidRDefault="00C573A6" w:rsidP="00C006D6">
      <w:pPr>
        <w:spacing w:after="0"/>
        <w:rPr>
          <w:rFonts w:ascii="Times New Roman" w:hAnsi="Times New Roman"/>
          <w:sz w:val="24"/>
          <w:szCs w:val="24"/>
        </w:rPr>
      </w:pPr>
      <w:r>
        <w:rPr>
          <w:rFonts w:ascii="Times New Roman" w:hAnsi="Times New Roman"/>
          <w:sz w:val="24"/>
          <w:szCs w:val="24"/>
        </w:rPr>
        <w:t>-k</w:t>
      </w:r>
      <w:r w:rsidR="00C95F02" w:rsidRPr="00C95F02">
        <w:rPr>
          <w:rFonts w:ascii="Times New Roman" w:hAnsi="Times New Roman"/>
          <w:sz w:val="24"/>
          <w:szCs w:val="24"/>
        </w:rPr>
        <w:t>njigovodstvene usluge 7.000,00</w:t>
      </w:r>
      <w:r>
        <w:rPr>
          <w:rFonts w:ascii="Times New Roman" w:hAnsi="Times New Roman"/>
          <w:sz w:val="24"/>
          <w:szCs w:val="24"/>
        </w:rPr>
        <w:t xml:space="preserve"> kn;</w:t>
      </w:r>
    </w:p>
    <w:p w:rsidR="00C95F02" w:rsidRPr="00C95F02" w:rsidRDefault="00C573A6" w:rsidP="00C006D6">
      <w:pPr>
        <w:spacing w:after="0"/>
        <w:rPr>
          <w:rFonts w:ascii="Times New Roman" w:hAnsi="Times New Roman"/>
          <w:sz w:val="24"/>
          <w:szCs w:val="24"/>
        </w:rPr>
      </w:pPr>
      <w:r>
        <w:rPr>
          <w:rFonts w:ascii="Times New Roman" w:hAnsi="Times New Roman"/>
          <w:sz w:val="24"/>
          <w:szCs w:val="24"/>
        </w:rPr>
        <w:t>-u</w:t>
      </w:r>
      <w:r w:rsidR="00C95F02" w:rsidRPr="00C95F02">
        <w:rPr>
          <w:rFonts w:ascii="Times New Roman" w:hAnsi="Times New Roman"/>
          <w:sz w:val="24"/>
          <w:szCs w:val="24"/>
        </w:rPr>
        <w:t xml:space="preserve">sluge revizije i procjene imovine st. </w:t>
      </w:r>
      <w:r>
        <w:rPr>
          <w:rFonts w:ascii="Times New Roman" w:hAnsi="Times New Roman"/>
          <w:sz w:val="24"/>
          <w:szCs w:val="24"/>
        </w:rPr>
        <w:t>d</w:t>
      </w:r>
      <w:r w:rsidR="00C95F02" w:rsidRPr="00C95F02">
        <w:rPr>
          <w:rFonts w:ascii="Times New Roman" w:hAnsi="Times New Roman"/>
          <w:sz w:val="24"/>
          <w:szCs w:val="24"/>
        </w:rPr>
        <w:t>užnika</w:t>
      </w:r>
      <w:r>
        <w:rPr>
          <w:rFonts w:ascii="Times New Roman" w:hAnsi="Times New Roman"/>
          <w:sz w:val="24"/>
          <w:szCs w:val="24"/>
        </w:rPr>
        <w:t>: 7.800,00 kn;</w:t>
      </w:r>
    </w:p>
    <w:p w:rsidR="00C95F02" w:rsidRPr="00C95F02" w:rsidRDefault="00C95F02" w:rsidP="00C006D6">
      <w:pPr>
        <w:spacing w:after="0"/>
        <w:rPr>
          <w:rFonts w:ascii="Times New Roman" w:hAnsi="Times New Roman"/>
          <w:sz w:val="24"/>
          <w:szCs w:val="24"/>
        </w:rPr>
      </w:pPr>
      <w:r w:rsidRPr="00C95F02">
        <w:rPr>
          <w:rFonts w:ascii="Times New Roman" w:hAnsi="Times New Roman"/>
          <w:sz w:val="24"/>
          <w:szCs w:val="24"/>
        </w:rPr>
        <w:t>-troškovi platnog prometa</w:t>
      </w:r>
      <w:r w:rsidR="00C573A6">
        <w:rPr>
          <w:rFonts w:ascii="Times New Roman" w:hAnsi="Times New Roman"/>
          <w:sz w:val="24"/>
          <w:szCs w:val="24"/>
        </w:rPr>
        <w:t xml:space="preserve"> 1.453,54 kn;</w:t>
      </w:r>
    </w:p>
    <w:p w:rsidR="00C95F02" w:rsidRPr="00C95F02" w:rsidRDefault="00C95F02" w:rsidP="00C006D6">
      <w:pPr>
        <w:spacing w:after="0"/>
        <w:rPr>
          <w:rFonts w:ascii="Times New Roman" w:hAnsi="Times New Roman"/>
          <w:sz w:val="24"/>
          <w:szCs w:val="24"/>
        </w:rPr>
      </w:pPr>
      <w:r w:rsidRPr="00C95F02">
        <w:rPr>
          <w:rFonts w:ascii="Times New Roman" w:hAnsi="Times New Roman"/>
          <w:sz w:val="24"/>
          <w:szCs w:val="24"/>
        </w:rPr>
        <w:t>-ostali troškovi 110,00</w:t>
      </w:r>
      <w:r w:rsidR="00C573A6">
        <w:rPr>
          <w:rFonts w:ascii="Times New Roman" w:hAnsi="Times New Roman"/>
          <w:sz w:val="24"/>
          <w:szCs w:val="24"/>
        </w:rPr>
        <w:t xml:space="preserve"> kn;</w:t>
      </w:r>
    </w:p>
    <w:p w:rsidR="00C95F02" w:rsidRDefault="00C95F02" w:rsidP="00C006D6">
      <w:pPr>
        <w:spacing w:after="0"/>
        <w:rPr>
          <w:rFonts w:ascii="Times New Roman" w:hAnsi="Times New Roman"/>
          <w:sz w:val="24"/>
          <w:szCs w:val="24"/>
        </w:rPr>
      </w:pPr>
      <w:r w:rsidRPr="00C95F02">
        <w:rPr>
          <w:rFonts w:ascii="Times New Roman" w:hAnsi="Times New Roman"/>
          <w:sz w:val="24"/>
          <w:szCs w:val="24"/>
        </w:rPr>
        <w:t xml:space="preserve">Stanje </w:t>
      </w:r>
      <w:r w:rsidR="00C573A6">
        <w:rPr>
          <w:rFonts w:ascii="Times New Roman" w:hAnsi="Times New Roman"/>
          <w:sz w:val="24"/>
          <w:szCs w:val="24"/>
        </w:rPr>
        <w:t xml:space="preserve">novčanih sredstava </w:t>
      </w:r>
      <w:r w:rsidRPr="00C95F02">
        <w:rPr>
          <w:rFonts w:ascii="Times New Roman" w:hAnsi="Times New Roman"/>
          <w:sz w:val="24"/>
          <w:szCs w:val="24"/>
        </w:rPr>
        <w:t>na računu i blagajni na dan 31.12.2016.</w:t>
      </w:r>
      <w:r w:rsidR="00B31931">
        <w:rPr>
          <w:rFonts w:ascii="Times New Roman" w:hAnsi="Times New Roman"/>
          <w:sz w:val="24"/>
          <w:szCs w:val="24"/>
        </w:rPr>
        <w:t>god.</w:t>
      </w:r>
      <w:r w:rsidR="00C573A6">
        <w:rPr>
          <w:rFonts w:ascii="Times New Roman" w:hAnsi="Times New Roman"/>
          <w:sz w:val="24"/>
          <w:szCs w:val="24"/>
        </w:rPr>
        <w:t>:  2.289,07 kn.</w:t>
      </w:r>
    </w:p>
    <w:p w:rsidR="00953065" w:rsidRPr="00C95F02" w:rsidRDefault="00B31931" w:rsidP="00C006D6">
      <w:pPr>
        <w:spacing w:after="0"/>
        <w:rPr>
          <w:rFonts w:ascii="Times New Roman" w:hAnsi="Times New Roman"/>
          <w:sz w:val="24"/>
          <w:szCs w:val="24"/>
        </w:rPr>
      </w:pPr>
      <w:r>
        <w:rPr>
          <w:rFonts w:ascii="Times New Roman" w:hAnsi="Times New Roman"/>
          <w:sz w:val="24"/>
          <w:szCs w:val="24"/>
        </w:rPr>
        <w:t>Sve obveza nastale nakon</w:t>
      </w:r>
      <w:r w:rsidR="00953065">
        <w:rPr>
          <w:rFonts w:ascii="Times New Roman" w:hAnsi="Times New Roman"/>
          <w:sz w:val="24"/>
          <w:szCs w:val="24"/>
        </w:rPr>
        <w:t xml:space="preserve"> otvaranja stečajnog postupka su namirene.</w:t>
      </w:r>
    </w:p>
    <w:p w:rsidR="00C95F02" w:rsidRPr="00C95F02" w:rsidRDefault="00FD2DA8" w:rsidP="00C006D6">
      <w:pPr>
        <w:spacing w:after="0"/>
        <w:rPr>
          <w:rFonts w:ascii="Times New Roman" w:hAnsi="Times New Roman"/>
          <w:sz w:val="24"/>
          <w:szCs w:val="24"/>
        </w:rPr>
      </w:pPr>
      <w:r>
        <w:rPr>
          <w:rFonts w:ascii="Times New Roman" w:hAnsi="Times New Roman"/>
          <w:sz w:val="24"/>
          <w:szCs w:val="24"/>
        </w:rPr>
        <w:t xml:space="preserve">Stečajni upravitelj poduzima napore za naplatu potraživanja od zakupca </w:t>
      </w:r>
      <w:proofErr w:type="spellStart"/>
      <w:r>
        <w:rPr>
          <w:rFonts w:ascii="Times New Roman" w:hAnsi="Times New Roman"/>
          <w:sz w:val="24"/>
          <w:szCs w:val="24"/>
        </w:rPr>
        <w:t>Vodoplast</w:t>
      </w:r>
      <w:proofErr w:type="spellEnd"/>
      <w:r>
        <w:rPr>
          <w:rFonts w:ascii="Times New Roman" w:hAnsi="Times New Roman"/>
          <w:sz w:val="24"/>
          <w:szCs w:val="24"/>
        </w:rPr>
        <w:t xml:space="preserve"> d.o.o.</w:t>
      </w:r>
      <w:r w:rsidR="00C95F02" w:rsidRPr="00C95F02">
        <w:rPr>
          <w:rFonts w:ascii="Times New Roman" w:hAnsi="Times New Roman"/>
          <w:sz w:val="24"/>
          <w:szCs w:val="24"/>
        </w:rPr>
        <w:t xml:space="preserve"> za fakturiranu zakupninu </w:t>
      </w:r>
      <w:r>
        <w:rPr>
          <w:rFonts w:ascii="Times New Roman" w:hAnsi="Times New Roman"/>
          <w:sz w:val="24"/>
          <w:szCs w:val="24"/>
        </w:rPr>
        <w:t xml:space="preserve">u </w:t>
      </w:r>
      <w:r w:rsidR="00953065">
        <w:rPr>
          <w:rFonts w:ascii="Times New Roman" w:hAnsi="Times New Roman"/>
          <w:sz w:val="24"/>
          <w:szCs w:val="24"/>
        </w:rPr>
        <w:t>iznosu od</w:t>
      </w:r>
      <w:r w:rsidR="00C95F02" w:rsidRPr="00C95F02">
        <w:rPr>
          <w:rFonts w:ascii="Times New Roman" w:hAnsi="Times New Roman"/>
          <w:sz w:val="24"/>
          <w:szCs w:val="24"/>
        </w:rPr>
        <w:t xml:space="preserve"> </w:t>
      </w:r>
      <w:r w:rsidR="009655F9">
        <w:rPr>
          <w:rFonts w:ascii="Times New Roman" w:hAnsi="Times New Roman"/>
          <w:sz w:val="24"/>
          <w:szCs w:val="24"/>
        </w:rPr>
        <w:t>15.000,00 kn</w:t>
      </w:r>
      <w:r>
        <w:rPr>
          <w:rFonts w:ascii="Times New Roman" w:hAnsi="Times New Roman"/>
          <w:sz w:val="24"/>
          <w:szCs w:val="24"/>
        </w:rPr>
        <w:t>.</w:t>
      </w:r>
      <w:r w:rsidR="00C95F02" w:rsidRPr="00C95F02">
        <w:rPr>
          <w:rFonts w:ascii="Times New Roman" w:hAnsi="Times New Roman"/>
          <w:sz w:val="24"/>
          <w:szCs w:val="24"/>
        </w:rPr>
        <w:t xml:space="preserve">    </w:t>
      </w:r>
    </w:p>
    <w:p w:rsidR="0041179A" w:rsidRDefault="0041179A" w:rsidP="000E1F39">
      <w:pPr>
        <w:rPr>
          <w:rFonts w:ascii="Times New Roman" w:hAnsi="Times New Roman"/>
          <w:sz w:val="24"/>
          <w:szCs w:val="24"/>
          <w:lang w:val="pl-PL"/>
        </w:rPr>
      </w:pPr>
    </w:p>
    <w:p w:rsidR="000E1F39" w:rsidRPr="00294F99" w:rsidRDefault="00265531" w:rsidP="000E1F39">
      <w:pPr>
        <w:rPr>
          <w:rFonts w:ascii="Times New Roman" w:hAnsi="Times New Roman"/>
          <w:b/>
          <w:sz w:val="24"/>
          <w:szCs w:val="24"/>
          <w:lang w:val="pl-PL"/>
        </w:rPr>
      </w:pPr>
      <w:r w:rsidRPr="00294F99">
        <w:rPr>
          <w:rFonts w:ascii="Times New Roman" w:hAnsi="Times New Roman"/>
          <w:b/>
          <w:sz w:val="24"/>
          <w:szCs w:val="24"/>
          <w:lang w:val="pl-PL"/>
        </w:rPr>
        <w:t>IV</w:t>
      </w:r>
      <w:r w:rsidR="000E1F39" w:rsidRPr="00294F99">
        <w:rPr>
          <w:rFonts w:ascii="Times New Roman" w:hAnsi="Times New Roman"/>
          <w:b/>
          <w:sz w:val="24"/>
          <w:szCs w:val="24"/>
          <w:lang w:val="pl-PL"/>
        </w:rPr>
        <w:t>. RADNJE KOJE ĆE SE PODUZETI U NAREDNOM RAZDOBLJU</w:t>
      </w:r>
    </w:p>
    <w:p w:rsidR="000E1F39" w:rsidRPr="00B31931" w:rsidRDefault="0041179A" w:rsidP="00294F99">
      <w:pPr>
        <w:spacing w:after="0"/>
        <w:jc w:val="both"/>
        <w:rPr>
          <w:rFonts w:ascii="Times New Roman" w:hAnsi="Times New Roman"/>
          <w:sz w:val="24"/>
          <w:szCs w:val="24"/>
          <w:lang w:val="pl-PL"/>
        </w:rPr>
      </w:pPr>
      <w:r w:rsidRPr="00B31931">
        <w:rPr>
          <w:rFonts w:ascii="Times New Roman" w:hAnsi="Times New Roman"/>
          <w:sz w:val="24"/>
          <w:szCs w:val="24"/>
          <w:lang w:val="pl-PL"/>
        </w:rPr>
        <w:t xml:space="preserve">U narednom razdoblju </w:t>
      </w:r>
      <w:r w:rsidR="00B31931" w:rsidRPr="00B31931">
        <w:rPr>
          <w:rFonts w:ascii="Times New Roman" w:hAnsi="Times New Roman"/>
          <w:sz w:val="24"/>
          <w:szCs w:val="24"/>
          <w:lang w:val="pl-PL"/>
        </w:rPr>
        <w:t xml:space="preserve">od kraja ovog izvještajnog razdoblja do konca ožujka 2016., </w:t>
      </w:r>
      <w:r w:rsidRPr="00B31931">
        <w:rPr>
          <w:rFonts w:ascii="Times New Roman" w:hAnsi="Times New Roman"/>
          <w:sz w:val="24"/>
          <w:szCs w:val="24"/>
          <w:lang w:val="pl-PL"/>
        </w:rPr>
        <w:t>oglašavati će se prodaj</w:t>
      </w:r>
      <w:r w:rsidR="00B31931" w:rsidRPr="00B31931">
        <w:rPr>
          <w:rFonts w:ascii="Times New Roman" w:hAnsi="Times New Roman"/>
          <w:sz w:val="24"/>
          <w:szCs w:val="24"/>
          <w:lang w:val="pl-PL"/>
        </w:rPr>
        <w:t>a</w:t>
      </w:r>
      <w:r w:rsidRPr="00B31931">
        <w:rPr>
          <w:rFonts w:ascii="Times New Roman" w:hAnsi="Times New Roman"/>
          <w:sz w:val="24"/>
          <w:szCs w:val="24"/>
          <w:lang w:val="pl-PL"/>
        </w:rPr>
        <w:t xml:space="preserve"> pokretnina stečajnog dužnika</w:t>
      </w:r>
      <w:r w:rsidR="00B31931" w:rsidRPr="00B31931">
        <w:rPr>
          <w:rFonts w:ascii="Times New Roman" w:hAnsi="Times New Roman"/>
          <w:sz w:val="24"/>
          <w:szCs w:val="24"/>
          <w:lang w:val="pl-PL"/>
        </w:rPr>
        <w:t xml:space="preserve">, te će stečajni upravitelj pokrenuti prodaju suvlasničkog dijela </w:t>
      </w:r>
      <w:r w:rsidR="00B31931" w:rsidRPr="00B31931">
        <w:rPr>
          <w:rFonts w:ascii="Times New Roman" w:hAnsi="Times New Roman"/>
          <w:sz w:val="24"/>
          <w:szCs w:val="24"/>
        </w:rPr>
        <w:t>(1/3)</w:t>
      </w:r>
      <w:r w:rsidR="00B31931" w:rsidRPr="00B31931">
        <w:rPr>
          <w:rFonts w:ascii="Times New Roman" w:hAnsi="Times New Roman"/>
        </w:rPr>
        <w:t xml:space="preserve"> </w:t>
      </w:r>
      <w:r w:rsidR="00B31931" w:rsidRPr="00B31931">
        <w:rPr>
          <w:rFonts w:ascii="Times New Roman" w:hAnsi="Times New Roman"/>
          <w:sz w:val="24"/>
          <w:szCs w:val="24"/>
        </w:rPr>
        <w:t xml:space="preserve">nekretnine označene kao k.č.br.: 214/8, u naravi put, ukupne površine 49 </w:t>
      </w:r>
      <w:proofErr w:type="spellStart"/>
      <w:r w:rsidR="00B31931" w:rsidRPr="00B31931">
        <w:rPr>
          <w:rFonts w:ascii="Times New Roman" w:hAnsi="Times New Roman"/>
          <w:sz w:val="24"/>
          <w:szCs w:val="24"/>
        </w:rPr>
        <w:t>čhv</w:t>
      </w:r>
      <w:proofErr w:type="spellEnd"/>
      <w:r w:rsidR="00B31931" w:rsidRPr="00B31931">
        <w:rPr>
          <w:rFonts w:ascii="Times New Roman" w:hAnsi="Times New Roman"/>
          <w:sz w:val="24"/>
          <w:szCs w:val="24"/>
        </w:rPr>
        <w:t xml:space="preserve">, upisano u </w:t>
      </w:r>
      <w:proofErr w:type="spellStart"/>
      <w:r w:rsidR="0059051D">
        <w:rPr>
          <w:rFonts w:ascii="Times New Roman" w:hAnsi="Times New Roman"/>
          <w:sz w:val="24"/>
          <w:szCs w:val="24"/>
        </w:rPr>
        <w:t>zk.ul</w:t>
      </w:r>
      <w:proofErr w:type="spellEnd"/>
      <w:r w:rsidR="0059051D">
        <w:rPr>
          <w:rFonts w:ascii="Times New Roman" w:hAnsi="Times New Roman"/>
          <w:sz w:val="24"/>
          <w:szCs w:val="24"/>
        </w:rPr>
        <w:t xml:space="preserve">. broj 741, k.o. </w:t>
      </w:r>
      <w:proofErr w:type="spellStart"/>
      <w:r w:rsidR="0059051D">
        <w:rPr>
          <w:rFonts w:ascii="Times New Roman" w:hAnsi="Times New Roman"/>
          <w:sz w:val="24"/>
          <w:szCs w:val="24"/>
        </w:rPr>
        <w:t>Pirakovec</w:t>
      </w:r>
      <w:proofErr w:type="spellEnd"/>
      <w:r w:rsidR="0059051D">
        <w:rPr>
          <w:rFonts w:ascii="Times New Roman" w:hAnsi="Times New Roman"/>
          <w:sz w:val="24"/>
          <w:szCs w:val="24"/>
        </w:rPr>
        <w:t>, sukladno odlukama Skupštine vjerovnika</w:t>
      </w:r>
    </w:p>
    <w:p w:rsidR="008C6F6A" w:rsidRPr="00294F99" w:rsidRDefault="00265531" w:rsidP="00294F99">
      <w:pPr>
        <w:spacing w:after="0"/>
        <w:rPr>
          <w:rFonts w:ascii="Times New Roman" w:hAnsi="Times New Roman"/>
          <w:b/>
          <w:sz w:val="24"/>
          <w:szCs w:val="24"/>
          <w:u w:val="single"/>
          <w:lang w:val="pl-PL"/>
        </w:rPr>
      </w:pPr>
      <w:r w:rsidRPr="00294F99">
        <w:rPr>
          <w:rFonts w:ascii="Times New Roman" w:hAnsi="Times New Roman"/>
          <w:b/>
          <w:sz w:val="24"/>
          <w:szCs w:val="24"/>
          <w:u w:val="single"/>
          <w:lang w:val="pl-PL"/>
        </w:rPr>
        <w:lastRenderedPageBreak/>
        <w:t>Pobijanje pravnih radnji stečajnog dužnika:</w:t>
      </w:r>
      <w:r w:rsidR="008C6F6A" w:rsidRPr="00294F99">
        <w:rPr>
          <w:rFonts w:ascii="Times New Roman" w:hAnsi="Times New Roman"/>
          <w:b/>
          <w:sz w:val="24"/>
          <w:szCs w:val="24"/>
          <w:u w:val="single"/>
          <w:lang w:val="pl-PL"/>
        </w:rPr>
        <w:t xml:space="preserve"> </w:t>
      </w:r>
    </w:p>
    <w:p w:rsidR="008C6F6A" w:rsidRPr="0041179A" w:rsidRDefault="008C6F6A" w:rsidP="00265531">
      <w:pPr>
        <w:spacing w:after="0"/>
        <w:jc w:val="both"/>
        <w:rPr>
          <w:rFonts w:ascii="Times New Roman" w:hAnsi="Times New Roman"/>
          <w:sz w:val="24"/>
          <w:szCs w:val="24"/>
          <w:lang w:val="pl-PL"/>
        </w:rPr>
      </w:pPr>
      <w:r w:rsidRPr="0041179A">
        <w:rPr>
          <w:rFonts w:ascii="Times New Roman" w:hAnsi="Times New Roman"/>
          <w:sz w:val="24"/>
          <w:szCs w:val="24"/>
          <w:lang w:val="pl-PL"/>
        </w:rPr>
        <w:t>Nastavno na odluku Skupštine vjerovnika od 07. lipnja 2016. kojom je stečajnom upravitelju dana suglasnost za angažiranje vještaka financijsko forenzičke struke radi utvrđivanja okolnosti pobijanja pravnih radnji stečajnog dužnika u poslovnom odnosu s trgovačkim društvom VODOPLAST j.d.o.o.,  provedeno je, temeljem rješenja Suda od 09. lipnja 2016. financijsko vještačenje po stalnom sudskom vještaku za financije i računovodstvo: Ljerka Živković iz Zagreba, M. Kraljevića 8b, radi utvrđivanja postojanja okolnosti da su u tom poslovnom odnosu poduzete radnje kojima se remeti ujednačeno namirenje stečajnih vjerovnika, odnosno da su pojedini stečajni vjerovnici stavljeni u povoljniji položaj zbog čega bi te radnje mogle biti pobojne. Troškove  vještačenja predujmio je  stečajni vjerovnik Vizum promet d.o.o..</w:t>
      </w:r>
    </w:p>
    <w:p w:rsidR="008C6F6A" w:rsidRPr="0041179A" w:rsidRDefault="008C6F6A" w:rsidP="00265531">
      <w:pPr>
        <w:spacing w:after="0"/>
        <w:jc w:val="both"/>
        <w:rPr>
          <w:rFonts w:ascii="Times New Roman" w:hAnsi="Times New Roman"/>
          <w:sz w:val="24"/>
          <w:szCs w:val="24"/>
          <w:lang w:val="pl-PL"/>
        </w:rPr>
      </w:pPr>
      <w:r w:rsidRPr="0041179A">
        <w:rPr>
          <w:rFonts w:ascii="Times New Roman" w:hAnsi="Times New Roman"/>
          <w:sz w:val="24"/>
          <w:szCs w:val="24"/>
          <w:lang w:val="pl-PL"/>
        </w:rPr>
        <w:t xml:space="preserve">S obzirom da su prema Nalazu i mišljenju navedenog sudskog vještaka, od 28. srpnja 2016., osnivanjem društva VODOPLAST j.d.o.o., radnjama i propustima u poslovanju stečajnog dužnika s društvom VODOPLAST j.d.o.o. (kasnije VODOPLAST d.o.o.), izravno oštećeni vjerovnici stečajnog dužnika jer su prodaja robe i pozitivni efekti proširenja poslovanja na Lidl Slovenija i Lidl Austrija usmjereni na novoosnovano  društvo VODOPLAST j.d.o.o., dok su dugovanja ostala na ALMONI d.o.o., Sud je zaključkom od 17. listopada 2016. dao odobrenje stečajnom upravitelju za podnošenje tužbe za pobijanje pravnih radnji stečajnog dužnika i to: </w:t>
      </w:r>
    </w:p>
    <w:p w:rsidR="008C6F6A" w:rsidRPr="0041179A" w:rsidRDefault="008C6F6A" w:rsidP="00265531">
      <w:pPr>
        <w:spacing w:after="0"/>
        <w:jc w:val="both"/>
        <w:rPr>
          <w:rFonts w:ascii="Times New Roman" w:hAnsi="Times New Roman"/>
          <w:sz w:val="24"/>
          <w:szCs w:val="24"/>
          <w:lang w:val="pl-PL"/>
        </w:rPr>
      </w:pPr>
      <w:r w:rsidRPr="0041179A">
        <w:rPr>
          <w:rFonts w:ascii="Times New Roman" w:hAnsi="Times New Roman"/>
          <w:sz w:val="24"/>
          <w:szCs w:val="24"/>
          <w:lang w:val="pl-PL"/>
        </w:rPr>
        <w:t xml:space="preserve">- svih onih radnji kojima je ALMONA d.o.o. propustila tražiti od Vodoplast d.o.o. ispunjenje ugovornih obveza, </w:t>
      </w:r>
    </w:p>
    <w:p w:rsidR="008C6F6A" w:rsidRPr="0041179A" w:rsidRDefault="008C6F6A" w:rsidP="00265531">
      <w:pPr>
        <w:spacing w:after="0"/>
        <w:jc w:val="both"/>
        <w:rPr>
          <w:rFonts w:ascii="Times New Roman" w:hAnsi="Times New Roman"/>
          <w:sz w:val="24"/>
          <w:szCs w:val="24"/>
          <w:lang w:val="pl-PL"/>
        </w:rPr>
      </w:pPr>
      <w:r w:rsidRPr="0041179A">
        <w:rPr>
          <w:rFonts w:ascii="Times New Roman" w:hAnsi="Times New Roman"/>
          <w:sz w:val="24"/>
          <w:szCs w:val="24"/>
          <w:lang w:val="pl-PL"/>
        </w:rPr>
        <w:t>- svih onih radnji kojima je ALMONA d.o.o. ugovarala poslovanje s Vodoplast d.o.o. na svoju  štetu i</w:t>
      </w:r>
    </w:p>
    <w:p w:rsidR="008C6F6A" w:rsidRPr="0041179A" w:rsidRDefault="008C6F6A" w:rsidP="00265531">
      <w:pPr>
        <w:spacing w:after="0"/>
        <w:jc w:val="both"/>
        <w:rPr>
          <w:rFonts w:ascii="Times New Roman" w:hAnsi="Times New Roman"/>
          <w:sz w:val="24"/>
          <w:szCs w:val="24"/>
          <w:lang w:val="pl-PL"/>
        </w:rPr>
      </w:pPr>
      <w:r w:rsidRPr="0041179A">
        <w:rPr>
          <w:rFonts w:ascii="Times New Roman" w:hAnsi="Times New Roman"/>
          <w:sz w:val="24"/>
          <w:szCs w:val="24"/>
          <w:lang w:val="pl-PL"/>
        </w:rPr>
        <w:t>- svih onih radnji kojima je ALMONA d.o.o. prepustila bez naknade Vodoplast-u d.o.o. svoju imovinu i to u bilo kojem obliku.</w:t>
      </w:r>
    </w:p>
    <w:p w:rsidR="008C6F6A" w:rsidRPr="0041179A" w:rsidRDefault="008C6F6A" w:rsidP="00265531">
      <w:pPr>
        <w:spacing w:after="0"/>
        <w:jc w:val="both"/>
        <w:rPr>
          <w:rFonts w:ascii="Times New Roman" w:hAnsi="Times New Roman"/>
          <w:sz w:val="24"/>
          <w:szCs w:val="24"/>
          <w:lang w:val="pl-PL"/>
        </w:rPr>
      </w:pPr>
      <w:r w:rsidRPr="0041179A">
        <w:rPr>
          <w:rFonts w:ascii="Times New Roman" w:hAnsi="Times New Roman"/>
          <w:sz w:val="24"/>
          <w:szCs w:val="24"/>
          <w:lang w:val="pl-PL"/>
        </w:rPr>
        <w:t>Kako u navedenom Nalazu i mišljenju nisu u cijelosti pojedinačno navedene i precizirane pravne radnje i novčani iznosi kao predmet pobijanja,  obavljaju se potrebne dodatne konzultacije i izučava predmetna problematiku s ciljem točnog definiranja i preciziranja pobojnih pravnih radnji i iznosa za koji su tim pravnim radnjama oštećeni vjerovnici, te s</w:t>
      </w:r>
      <w:r w:rsidR="0059051D">
        <w:rPr>
          <w:rFonts w:ascii="Times New Roman" w:hAnsi="Times New Roman"/>
          <w:sz w:val="24"/>
          <w:szCs w:val="24"/>
          <w:lang w:val="pl-PL"/>
        </w:rPr>
        <w:t>e</w:t>
      </w:r>
      <w:r w:rsidRPr="0041179A">
        <w:rPr>
          <w:rFonts w:ascii="Times New Roman" w:hAnsi="Times New Roman"/>
          <w:sz w:val="24"/>
          <w:szCs w:val="24"/>
          <w:lang w:val="pl-PL"/>
        </w:rPr>
        <w:t xml:space="preserve"> tim u vezi ukazuje na moguću potrebu za dopunom postojećeg ili za novim vještačenjem na gornje okolnosti, s obzirom da stečajni upravitelj ne raspolaže dostatnim znanjem da pouzdano utvrdi gornje činjenice.</w:t>
      </w:r>
    </w:p>
    <w:p w:rsidR="008C6F6A" w:rsidRDefault="008C6F6A" w:rsidP="000E1F39">
      <w:pPr>
        <w:jc w:val="both"/>
        <w:rPr>
          <w:rFonts w:ascii="Times New Roman" w:hAnsi="Times New Roman"/>
          <w:sz w:val="24"/>
          <w:szCs w:val="24"/>
          <w:lang w:val="pl-PL"/>
        </w:rPr>
      </w:pPr>
    </w:p>
    <w:p w:rsidR="00B31931" w:rsidRPr="00125677" w:rsidRDefault="00125677" w:rsidP="00125677">
      <w:pPr>
        <w:spacing w:after="0"/>
        <w:jc w:val="both"/>
        <w:rPr>
          <w:rFonts w:ascii="Times New Roman" w:hAnsi="Times New Roman"/>
          <w:sz w:val="24"/>
          <w:szCs w:val="24"/>
          <w:u w:val="single"/>
          <w:lang w:val="pl-PL"/>
        </w:rPr>
      </w:pPr>
      <w:r w:rsidRPr="00125677">
        <w:rPr>
          <w:rFonts w:ascii="Times New Roman" w:hAnsi="Times New Roman"/>
          <w:b/>
          <w:sz w:val="24"/>
          <w:szCs w:val="24"/>
          <w:u w:val="single"/>
          <w:lang w:val="pl-PL"/>
        </w:rPr>
        <w:t>Pregled planiranih troškova</w:t>
      </w:r>
      <w:r w:rsidR="00B31931" w:rsidRPr="00125677">
        <w:rPr>
          <w:rFonts w:ascii="Times New Roman" w:hAnsi="Times New Roman"/>
          <w:b/>
          <w:sz w:val="24"/>
          <w:szCs w:val="24"/>
          <w:u w:val="single"/>
          <w:lang w:val="pl-PL"/>
        </w:rPr>
        <w:t xml:space="preserve"> stečajnog postupka (mjesečno):</w:t>
      </w:r>
      <w:r w:rsidR="00294F99" w:rsidRPr="00125677">
        <w:rPr>
          <w:rFonts w:ascii="Times New Roman" w:hAnsi="Times New Roman"/>
          <w:b/>
          <w:sz w:val="24"/>
          <w:szCs w:val="24"/>
          <w:u w:val="single"/>
          <w:lang w:val="pl-PL"/>
        </w:rPr>
        <w:t xml:space="preserve"> </w:t>
      </w:r>
    </w:p>
    <w:p w:rsidR="00B31931" w:rsidRDefault="00125677" w:rsidP="00125677">
      <w:pPr>
        <w:spacing w:after="0"/>
        <w:jc w:val="both"/>
        <w:rPr>
          <w:rFonts w:ascii="Times New Roman" w:hAnsi="Times New Roman"/>
          <w:sz w:val="24"/>
          <w:szCs w:val="24"/>
          <w:lang w:val="pl-PL"/>
        </w:rPr>
      </w:pPr>
      <w:r>
        <w:rPr>
          <w:rFonts w:ascii="Times New Roman" w:hAnsi="Times New Roman"/>
          <w:sz w:val="24"/>
          <w:szCs w:val="24"/>
          <w:lang w:val="pl-PL"/>
        </w:rPr>
        <w:t>- knjigovodstvene usluge: 500,00 kn</w:t>
      </w:r>
    </w:p>
    <w:p w:rsidR="00B31931" w:rsidRDefault="00B31931" w:rsidP="00125677">
      <w:pPr>
        <w:spacing w:after="0"/>
        <w:jc w:val="both"/>
        <w:rPr>
          <w:rFonts w:ascii="Times New Roman" w:hAnsi="Times New Roman"/>
          <w:sz w:val="24"/>
          <w:szCs w:val="24"/>
          <w:lang w:val="pl-PL"/>
        </w:rPr>
      </w:pPr>
      <w:r>
        <w:rPr>
          <w:rFonts w:ascii="Times New Roman" w:hAnsi="Times New Roman"/>
          <w:sz w:val="24"/>
          <w:szCs w:val="24"/>
          <w:lang w:val="pl-PL"/>
        </w:rPr>
        <w:t>- bankarske usluge</w:t>
      </w:r>
      <w:r w:rsidR="00125677">
        <w:rPr>
          <w:rFonts w:ascii="Times New Roman" w:hAnsi="Times New Roman"/>
          <w:sz w:val="24"/>
          <w:szCs w:val="24"/>
          <w:lang w:val="pl-PL"/>
        </w:rPr>
        <w:t>: 92,66 kn</w:t>
      </w:r>
    </w:p>
    <w:p w:rsidR="00125677" w:rsidRDefault="00125677" w:rsidP="00125677">
      <w:pPr>
        <w:spacing w:after="0"/>
        <w:jc w:val="both"/>
        <w:rPr>
          <w:rFonts w:ascii="Times New Roman" w:hAnsi="Times New Roman"/>
          <w:sz w:val="24"/>
          <w:szCs w:val="24"/>
          <w:lang w:val="pl-PL"/>
        </w:rPr>
      </w:pPr>
      <w:r>
        <w:rPr>
          <w:rFonts w:ascii="Times New Roman" w:hAnsi="Times New Roman"/>
          <w:sz w:val="24"/>
          <w:szCs w:val="24"/>
          <w:lang w:val="pl-PL"/>
        </w:rPr>
        <w:t>- trošak pošte i javnih biljega: 100,00 kn</w:t>
      </w:r>
    </w:p>
    <w:p w:rsidR="000E1F39" w:rsidRDefault="00B31931" w:rsidP="00125677">
      <w:pPr>
        <w:spacing w:after="0"/>
        <w:jc w:val="both"/>
        <w:rPr>
          <w:rFonts w:ascii="Times New Roman" w:hAnsi="Times New Roman"/>
          <w:sz w:val="24"/>
          <w:szCs w:val="24"/>
          <w:lang w:val="pl-PL"/>
        </w:rPr>
      </w:pPr>
      <w:r>
        <w:rPr>
          <w:rFonts w:ascii="Times New Roman" w:hAnsi="Times New Roman"/>
          <w:sz w:val="24"/>
          <w:szCs w:val="24"/>
          <w:lang w:val="pl-PL"/>
        </w:rPr>
        <w:t xml:space="preserve">- </w:t>
      </w:r>
      <w:r w:rsidR="00125677">
        <w:rPr>
          <w:rFonts w:ascii="Times New Roman" w:hAnsi="Times New Roman"/>
          <w:sz w:val="24"/>
          <w:szCs w:val="24"/>
          <w:lang w:val="pl-PL"/>
        </w:rPr>
        <w:t>trošak stečajnog</w:t>
      </w:r>
      <w:r>
        <w:rPr>
          <w:rFonts w:ascii="Times New Roman" w:hAnsi="Times New Roman"/>
          <w:sz w:val="24"/>
          <w:szCs w:val="24"/>
          <w:lang w:val="pl-PL"/>
        </w:rPr>
        <w:t xml:space="preserve"> upravitelj</w:t>
      </w:r>
      <w:r w:rsidR="00125677">
        <w:rPr>
          <w:rFonts w:ascii="Times New Roman" w:hAnsi="Times New Roman"/>
          <w:sz w:val="24"/>
          <w:szCs w:val="24"/>
          <w:lang w:val="pl-PL"/>
        </w:rPr>
        <w:t>a</w:t>
      </w:r>
      <w:r>
        <w:rPr>
          <w:rFonts w:ascii="Times New Roman" w:hAnsi="Times New Roman"/>
          <w:sz w:val="24"/>
          <w:szCs w:val="24"/>
          <w:lang w:val="pl-PL"/>
        </w:rPr>
        <w:t>:</w:t>
      </w:r>
      <w:r w:rsidR="00125677">
        <w:rPr>
          <w:rFonts w:ascii="Times New Roman" w:hAnsi="Times New Roman"/>
          <w:sz w:val="24"/>
          <w:szCs w:val="24"/>
          <w:lang w:val="pl-PL"/>
        </w:rPr>
        <w:t xml:space="preserve"> 500,00 kn</w:t>
      </w:r>
      <w:r>
        <w:rPr>
          <w:rFonts w:ascii="Times New Roman" w:hAnsi="Times New Roman"/>
          <w:sz w:val="24"/>
          <w:szCs w:val="24"/>
          <w:lang w:val="pl-PL"/>
        </w:rPr>
        <w:t xml:space="preserve"> </w:t>
      </w:r>
      <w:r w:rsidR="00125677">
        <w:rPr>
          <w:rFonts w:ascii="Times New Roman" w:hAnsi="Times New Roman"/>
          <w:sz w:val="24"/>
          <w:szCs w:val="24"/>
          <w:lang w:val="pl-PL"/>
        </w:rPr>
        <w:t>(trošak korištenja privatnog vozila u službene svrhe, parkinga, telefona, uredskog materijala...)</w:t>
      </w:r>
      <w:r>
        <w:rPr>
          <w:rFonts w:ascii="Times New Roman" w:hAnsi="Times New Roman"/>
          <w:sz w:val="24"/>
          <w:szCs w:val="24"/>
          <w:lang w:val="pl-PL"/>
        </w:rPr>
        <w:t xml:space="preserve"> </w:t>
      </w:r>
    </w:p>
    <w:p w:rsidR="00125677" w:rsidRPr="00B40BEB" w:rsidRDefault="00125677" w:rsidP="00125677">
      <w:pPr>
        <w:spacing w:after="0"/>
        <w:jc w:val="both"/>
        <w:rPr>
          <w:rFonts w:ascii="Times New Roman" w:hAnsi="Times New Roman"/>
          <w:sz w:val="24"/>
          <w:szCs w:val="24"/>
          <w:lang w:val="pl-PL"/>
        </w:rPr>
      </w:pPr>
      <w:r>
        <w:rPr>
          <w:rFonts w:ascii="Times New Roman" w:hAnsi="Times New Roman"/>
          <w:sz w:val="24"/>
          <w:szCs w:val="24"/>
          <w:lang w:val="pl-PL"/>
        </w:rPr>
        <w:t>Ukupno: 1.192,66 kn</w:t>
      </w:r>
    </w:p>
    <w:p w:rsidR="00125677" w:rsidRDefault="00125677" w:rsidP="000E1F39">
      <w:pPr>
        <w:rPr>
          <w:rFonts w:ascii="Times New Roman" w:hAnsi="Times New Roman"/>
          <w:sz w:val="24"/>
          <w:szCs w:val="24"/>
          <w:lang w:val="pl-PL"/>
        </w:rPr>
      </w:pPr>
    </w:p>
    <w:p w:rsidR="000E1F39" w:rsidRDefault="00851205" w:rsidP="000E1F39">
      <w:pPr>
        <w:rPr>
          <w:rFonts w:ascii="Times New Roman" w:hAnsi="Times New Roman"/>
          <w:sz w:val="24"/>
          <w:szCs w:val="24"/>
          <w:lang w:val="pl-PL"/>
        </w:rPr>
      </w:pPr>
      <w:r>
        <w:rPr>
          <w:rFonts w:ascii="Times New Roman" w:hAnsi="Times New Roman"/>
          <w:sz w:val="24"/>
          <w:szCs w:val="24"/>
          <w:lang w:val="pl-PL"/>
        </w:rPr>
        <w:t>Dugo Selo, 30</w:t>
      </w:r>
      <w:r w:rsidR="00B31931">
        <w:rPr>
          <w:rFonts w:ascii="Times New Roman" w:hAnsi="Times New Roman"/>
          <w:sz w:val="24"/>
          <w:szCs w:val="24"/>
          <w:lang w:val="pl-PL"/>
        </w:rPr>
        <w:t>.siječnja 2017.</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B31931">
        <w:rPr>
          <w:rFonts w:ascii="Times New Roman" w:hAnsi="Times New Roman"/>
          <w:sz w:val="24"/>
          <w:szCs w:val="24"/>
          <w:lang w:val="pl-PL"/>
        </w:rPr>
        <w:t xml:space="preserve">         </w:t>
      </w:r>
      <w:r w:rsidR="000E1F39" w:rsidRPr="00B40BEB">
        <w:rPr>
          <w:rFonts w:ascii="Times New Roman" w:hAnsi="Times New Roman"/>
          <w:sz w:val="24"/>
          <w:szCs w:val="24"/>
          <w:lang w:val="pl-PL"/>
        </w:rPr>
        <w:t>Stečajni upravitelj</w:t>
      </w:r>
    </w:p>
    <w:p w:rsidR="000E1F39" w:rsidRPr="00B40BEB" w:rsidRDefault="00B31931" w:rsidP="000E1F39">
      <w:pPr>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 xml:space="preserve">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t>Mladen Šestan</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rsidSect="005B363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8D9" w:rsidRDefault="009438D9" w:rsidP="00651287">
      <w:pPr>
        <w:spacing w:after="0"/>
      </w:pPr>
      <w:r>
        <w:separator/>
      </w:r>
    </w:p>
  </w:endnote>
  <w:endnote w:type="continuationSeparator" w:id="0">
    <w:p w:rsidR="009438D9" w:rsidRDefault="009438D9" w:rsidP="006512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68147"/>
      <w:docPartObj>
        <w:docPartGallery w:val="Page Numbers (Bottom of Page)"/>
        <w:docPartUnique/>
      </w:docPartObj>
    </w:sdtPr>
    <w:sdtEndPr/>
    <w:sdtContent>
      <w:p w:rsidR="00651287" w:rsidRDefault="009438D9">
        <w:pPr>
          <w:pStyle w:val="Podnoje"/>
          <w:jc w:val="right"/>
        </w:pPr>
        <w:r>
          <w:fldChar w:fldCharType="begin"/>
        </w:r>
        <w:r>
          <w:instrText xml:space="preserve"> PAGE   \* MERGEFOR</w:instrText>
        </w:r>
        <w:r>
          <w:instrText xml:space="preserve">MAT </w:instrText>
        </w:r>
        <w:r>
          <w:fldChar w:fldCharType="separate"/>
        </w:r>
        <w:r w:rsidR="009733CA">
          <w:rPr>
            <w:noProof/>
          </w:rPr>
          <w:t>1</w:t>
        </w:r>
        <w:r>
          <w:rPr>
            <w:noProof/>
          </w:rPr>
          <w:fldChar w:fldCharType="end"/>
        </w:r>
      </w:p>
    </w:sdtContent>
  </w:sdt>
  <w:p w:rsidR="00651287" w:rsidRDefault="0065128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8D9" w:rsidRDefault="009438D9" w:rsidP="00651287">
      <w:pPr>
        <w:spacing w:after="0"/>
      </w:pPr>
      <w:r>
        <w:separator/>
      </w:r>
    </w:p>
  </w:footnote>
  <w:footnote w:type="continuationSeparator" w:id="0">
    <w:p w:rsidR="009438D9" w:rsidRDefault="009438D9" w:rsidP="006512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69360C86"/>
    <w:multiLevelType w:val="hybridMultilevel"/>
    <w:tmpl w:val="B978B95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73B65784"/>
    <w:multiLevelType w:val="hybridMultilevel"/>
    <w:tmpl w:val="8FDED570"/>
    <w:lvl w:ilvl="0" w:tplc="98E2944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0977"/>
    <w:rsid w:val="000E1F39"/>
    <w:rsid w:val="0012245A"/>
    <w:rsid w:val="00125677"/>
    <w:rsid w:val="001E04E1"/>
    <w:rsid w:val="00263FE7"/>
    <w:rsid w:val="00265531"/>
    <w:rsid w:val="00294F99"/>
    <w:rsid w:val="002B5BD0"/>
    <w:rsid w:val="002C305A"/>
    <w:rsid w:val="002E6394"/>
    <w:rsid w:val="0041179A"/>
    <w:rsid w:val="00411BB5"/>
    <w:rsid w:val="00426FBD"/>
    <w:rsid w:val="004313FC"/>
    <w:rsid w:val="00456C5A"/>
    <w:rsid w:val="00491B72"/>
    <w:rsid w:val="004B4B4E"/>
    <w:rsid w:val="004F1BCC"/>
    <w:rsid w:val="00561A36"/>
    <w:rsid w:val="00564AD7"/>
    <w:rsid w:val="0059051D"/>
    <w:rsid w:val="005B363C"/>
    <w:rsid w:val="006319F6"/>
    <w:rsid w:val="00651287"/>
    <w:rsid w:val="006A3F9A"/>
    <w:rsid w:val="0073604E"/>
    <w:rsid w:val="00821EDD"/>
    <w:rsid w:val="00850357"/>
    <w:rsid w:val="00851205"/>
    <w:rsid w:val="008512FB"/>
    <w:rsid w:val="00856C87"/>
    <w:rsid w:val="00881EE6"/>
    <w:rsid w:val="008B1377"/>
    <w:rsid w:val="008C6F6A"/>
    <w:rsid w:val="008E2058"/>
    <w:rsid w:val="009438D9"/>
    <w:rsid w:val="00953065"/>
    <w:rsid w:val="009655F9"/>
    <w:rsid w:val="009733CA"/>
    <w:rsid w:val="00A455A3"/>
    <w:rsid w:val="00A85711"/>
    <w:rsid w:val="00B31931"/>
    <w:rsid w:val="00B55D21"/>
    <w:rsid w:val="00C006D6"/>
    <w:rsid w:val="00C573A6"/>
    <w:rsid w:val="00C61F72"/>
    <w:rsid w:val="00C75FCD"/>
    <w:rsid w:val="00C95F02"/>
    <w:rsid w:val="00C95F2A"/>
    <w:rsid w:val="00CA602B"/>
    <w:rsid w:val="00CD674B"/>
    <w:rsid w:val="00D30AD9"/>
    <w:rsid w:val="00E06611"/>
    <w:rsid w:val="00EF1E75"/>
    <w:rsid w:val="00F52213"/>
    <w:rsid w:val="00FC6FA2"/>
    <w:rsid w:val="00FD2D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BodyTextChar"/>
    <w:rsid w:val="00456C5A"/>
    <w:pPr>
      <w:spacing w:after="0"/>
      <w:jc w:val="both"/>
    </w:pPr>
    <w:rPr>
      <w:rFonts w:ascii="Arial" w:eastAsia="Times New Roman" w:hAnsi="Arial"/>
      <w:sz w:val="24"/>
      <w:szCs w:val="24"/>
      <w:lang w:eastAsia="hr-HR"/>
    </w:rPr>
  </w:style>
  <w:style w:type="character" w:customStyle="1" w:styleId="BodyTextChar">
    <w:name w:val="Body Text Char"/>
    <w:basedOn w:val="Zadanifontodlomka"/>
    <w:link w:val="Tijeloteksta"/>
    <w:rsid w:val="00456C5A"/>
    <w:rPr>
      <w:rFonts w:ascii="Arial" w:eastAsia="Times New Roman" w:hAnsi="Arial" w:cs="Times New Roman"/>
      <w:sz w:val="24"/>
      <w:szCs w:val="24"/>
      <w:lang w:eastAsia="hr-HR"/>
    </w:rPr>
  </w:style>
  <w:style w:type="paragraph" w:styleId="Odlomakpopisa">
    <w:name w:val="List Paragraph"/>
    <w:basedOn w:val="Normal"/>
    <w:uiPriority w:val="34"/>
    <w:qFormat/>
    <w:rsid w:val="002C305A"/>
    <w:pPr>
      <w:ind w:left="720"/>
      <w:contextualSpacing/>
    </w:pPr>
  </w:style>
  <w:style w:type="paragraph" w:styleId="Zaglavlje">
    <w:name w:val="header"/>
    <w:basedOn w:val="Normal"/>
    <w:link w:val="ZaglavljeChar"/>
    <w:uiPriority w:val="99"/>
    <w:semiHidden/>
    <w:unhideWhenUsed/>
    <w:rsid w:val="00651287"/>
    <w:pPr>
      <w:tabs>
        <w:tab w:val="center" w:pos="4536"/>
        <w:tab w:val="right" w:pos="9072"/>
      </w:tabs>
      <w:spacing w:after="0"/>
    </w:pPr>
  </w:style>
  <w:style w:type="character" w:customStyle="1" w:styleId="ZaglavljeChar">
    <w:name w:val="Zaglavlje Char"/>
    <w:basedOn w:val="Zadanifontodlomka"/>
    <w:link w:val="Zaglavlje"/>
    <w:uiPriority w:val="99"/>
    <w:semiHidden/>
    <w:rsid w:val="00651287"/>
    <w:rPr>
      <w:rFonts w:ascii="Calibri" w:eastAsia="Calibri" w:hAnsi="Calibri" w:cs="Times New Roman"/>
      <w:lang w:eastAsia="en-US"/>
    </w:rPr>
  </w:style>
  <w:style w:type="paragraph" w:styleId="Podnoje">
    <w:name w:val="footer"/>
    <w:basedOn w:val="Normal"/>
    <w:link w:val="PodnojeChar"/>
    <w:uiPriority w:val="99"/>
    <w:unhideWhenUsed/>
    <w:rsid w:val="00651287"/>
    <w:pPr>
      <w:tabs>
        <w:tab w:val="center" w:pos="4536"/>
        <w:tab w:val="right" w:pos="9072"/>
      </w:tabs>
      <w:spacing w:after="0"/>
    </w:pPr>
  </w:style>
  <w:style w:type="character" w:customStyle="1" w:styleId="PodnojeChar">
    <w:name w:val="Podnožje Char"/>
    <w:basedOn w:val="Zadanifontodlomka"/>
    <w:link w:val="Podnoje"/>
    <w:uiPriority w:val="99"/>
    <w:rsid w:val="00651287"/>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BodyTextChar"/>
    <w:rsid w:val="00456C5A"/>
    <w:pPr>
      <w:spacing w:after="0"/>
      <w:jc w:val="both"/>
    </w:pPr>
    <w:rPr>
      <w:rFonts w:ascii="Arial" w:eastAsia="Times New Roman" w:hAnsi="Arial"/>
      <w:sz w:val="24"/>
      <w:szCs w:val="24"/>
      <w:lang w:eastAsia="hr-HR"/>
    </w:rPr>
  </w:style>
  <w:style w:type="character" w:customStyle="1" w:styleId="BodyTextChar">
    <w:name w:val="Body Text Char"/>
    <w:basedOn w:val="Zadanifontodlomka"/>
    <w:link w:val="Tijeloteksta"/>
    <w:rsid w:val="00456C5A"/>
    <w:rPr>
      <w:rFonts w:ascii="Arial" w:eastAsia="Times New Roman" w:hAnsi="Arial" w:cs="Times New Roman"/>
      <w:sz w:val="24"/>
      <w:szCs w:val="24"/>
      <w:lang w:eastAsia="hr-HR"/>
    </w:rPr>
  </w:style>
  <w:style w:type="paragraph" w:styleId="Odlomakpopisa">
    <w:name w:val="List Paragraph"/>
    <w:basedOn w:val="Normal"/>
    <w:uiPriority w:val="34"/>
    <w:qFormat/>
    <w:rsid w:val="002C305A"/>
    <w:pPr>
      <w:ind w:left="720"/>
      <w:contextualSpacing/>
    </w:pPr>
  </w:style>
  <w:style w:type="paragraph" w:styleId="Zaglavlje">
    <w:name w:val="header"/>
    <w:basedOn w:val="Normal"/>
    <w:link w:val="ZaglavljeChar"/>
    <w:uiPriority w:val="99"/>
    <w:semiHidden/>
    <w:unhideWhenUsed/>
    <w:rsid w:val="00651287"/>
    <w:pPr>
      <w:tabs>
        <w:tab w:val="center" w:pos="4536"/>
        <w:tab w:val="right" w:pos="9072"/>
      </w:tabs>
      <w:spacing w:after="0"/>
    </w:pPr>
  </w:style>
  <w:style w:type="character" w:customStyle="1" w:styleId="ZaglavljeChar">
    <w:name w:val="Zaglavlje Char"/>
    <w:basedOn w:val="Zadanifontodlomka"/>
    <w:link w:val="Zaglavlje"/>
    <w:uiPriority w:val="99"/>
    <w:semiHidden/>
    <w:rsid w:val="00651287"/>
    <w:rPr>
      <w:rFonts w:ascii="Calibri" w:eastAsia="Calibri" w:hAnsi="Calibri" w:cs="Times New Roman"/>
      <w:lang w:eastAsia="en-US"/>
    </w:rPr>
  </w:style>
  <w:style w:type="paragraph" w:styleId="Podnoje">
    <w:name w:val="footer"/>
    <w:basedOn w:val="Normal"/>
    <w:link w:val="PodnojeChar"/>
    <w:uiPriority w:val="99"/>
    <w:unhideWhenUsed/>
    <w:rsid w:val="00651287"/>
    <w:pPr>
      <w:tabs>
        <w:tab w:val="center" w:pos="4536"/>
        <w:tab w:val="right" w:pos="9072"/>
      </w:tabs>
      <w:spacing w:after="0"/>
    </w:pPr>
  </w:style>
  <w:style w:type="character" w:customStyle="1" w:styleId="PodnojeChar">
    <w:name w:val="Podnožje Char"/>
    <w:basedOn w:val="Zadanifontodlomka"/>
    <w:link w:val="Podnoje"/>
    <w:uiPriority w:val="99"/>
    <w:rsid w:val="00651287"/>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1D570-806C-4988-8810-2E8BB49B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1255</Words>
  <Characters>7159</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Anka Cindrić</cp:lastModifiedBy>
  <cp:revision>2</cp:revision>
  <dcterms:created xsi:type="dcterms:W3CDTF">2017-01-31T13:34:00Z</dcterms:created>
  <dcterms:modified xsi:type="dcterms:W3CDTF">2017-01-31T13:34:00Z</dcterms:modified>
</cp:coreProperties>
</file>